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081B4" w14:textId="77777777" w:rsidR="00557E0C" w:rsidRDefault="00E71B66">
      <w:pPr>
        <w:spacing w:before="600" w:after="200" w:line="360" w:lineRule="auto"/>
        <w:jc w:val="center"/>
      </w:pPr>
      <w:r>
        <w:rPr>
          <w:b/>
          <w:bCs/>
          <w:sz w:val="44"/>
          <w:szCs w:val="44"/>
        </w:rPr>
        <w:t>RTU</w:t>
      </w:r>
      <w:r>
        <w:rPr>
          <w:b/>
          <w:bCs/>
          <w:sz w:val="44"/>
          <w:szCs w:val="44"/>
        </w:rPr>
        <w:t>平台</w:t>
      </w:r>
      <w:r>
        <w:rPr>
          <w:b/>
          <w:bCs/>
          <w:sz w:val="44"/>
          <w:szCs w:val="44"/>
        </w:rPr>
        <w:t>BSP</w:t>
      </w:r>
      <w:r>
        <w:rPr>
          <w:rFonts w:hint="eastAsia"/>
          <w:b/>
          <w:bCs/>
          <w:sz w:val="44"/>
          <w:szCs w:val="44"/>
        </w:rPr>
        <w:t>研发</w:t>
      </w:r>
      <w:r>
        <w:rPr>
          <w:b/>
          <w:bCs/>
          <w:sz w:val="44"/>
          <w:szCs w:val="44"/>
        </w:rPr>
        <w:t>技术立项报告</w:t>
      </w:r>
    </w:p>
    <w:p w14:paraId="69F689A9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一、项目技术背景与目标</w:t>
      </w:r>
    </w:p>
    <w:p w14:paraId="1EC49F80" w14:textId="77777777" w:rsidR="00557E0C" w:rsidRDefault="00E71B66">
      <w:pPr>
        <w:pStyle w:val="aa"/>
        <w:numPr>
          <w:ilvl w:val="0"/>
          <w:numId w:val="1"/>
        </w:numPr>
        <w:spacing w:line="360" w:lineRule="auto"/>
      </w:pPr>
      <w:r>
        <w:rPr>
          <w:b/>
          <w:bCs/>
        </w:rPr>
        <w:t>技术现状与痛点：</w:t>
      </w:r>
    </w:p>
    <w:p w14:paraId="3BA269C8" w14:textId="77777777" w:rsidR="00557E0C" w:rsidRDefault="00E71B66">
      <w:pPr>
        <w:spacing w:line="360" w:lineRule="auto"/>
        <w:ind w:firstLine="480"/>
        <w:jc w:val="left"/>
      </w:pPr>
      <w:r>
        <w:t>当前</w:t>
      </w:r>
      <w:r>
        <w:t>RTU</w:t>
      </w:r>
      <w:r>
        <w:t>平台存在以下问题：</w:t>
      </w:r>
    </w:p>
    <w:p w14:paraId="3BA66FA0" w14:textId="77777777" w:rsidR="00557E0C" w:rsidRDefault="00E71B66">
      <w:pPr>
        <w:spacing w:line="360" w:lineRule="auto"/>
        <w:ind w:firstLine="480"/>
        <w:jc w:val="left"/>
      </w:pPr>
      <w:r>
        <w:t xml:space="preserve">(1) </w:t>
      </w:r>
      <w:r>
        <w:t>网络异常无法自恢复，设备频繁掉线，需人工干预重启。</w:t>
      </w:r>
    </w:p>
    <w:p w14:paraId="04F584B6" w14:textId="77777777" w:rsidR="00557E0C" w:rsidRDefault="00E71B66">
      <w:pPr>
        <w:spacing w:line="360" w:lineRule="auto"/>
        <w:ind w:firstLine="480"/>
        <w:jc w:val="left"/>
      </w:pPr>
      <w:r>
        <w:t xml:space="preserve">(2) </w:t>
      </w:r>
      <w:r>
        <w:t>图片采集成功率低，时间不同步导致数据时序错乱。</w:t>
      </w:r>
    </w:p>
    <w:p w14:paraId="714D15C1" w14:textId="77777777" w:rsidR="00557E0C" w:rsidRDefault="00E71B66">
      <w:pPr>
        <w:spacing w:line="360" w:lineRule="auto"/>
        <w:ind w:firstLine="480"/>
        <w:jc w:val="left"/>
      </w:pPr>
      <w:r>
        <w:t xml:space="preserve">(3) </w:t>
      </w:r>
      <w:r>
        <w:t>固件整体耦合，单模块异常导致整机</w:t>
      </w:r>
      <w:proofErr w:type="gramStart"/>
      <w:r>
        <w:t>不</w:t>
      </w:r>
      <w:proofErr w:type="gramEnd"/>
      <w:r>
        <w:t>可用，业务升级需整机重刷。</w:t>
      </w:r>
    </w:p>
    <w:p w14:paraId="6881CC4F" w14:textId="77777777" w:rsidR="00557E0C" w:rsidRDefault="00E71B66">
      <w:pPr>
        <w:spacing w:line="360" w:lineRule="auto"/>
        <w:ind w:firstLine="480"/>
        <w:jc w:val="left"/>
      </w:pPr>
      <w:r>
        <w:t xml:space="preserve">(4) </w:t>
      </w:r>
      <w:r>
        <w:t>售后现场问题无从下手，研发深度参与，售后无法独立闭环。</w:t>
      </w:r>
    </w:p>
    <w:p w14:paraId="494412D1" w14:textId="77777777" w:rsidR="00557E0C" w:rsidRDefault="00E71B66">
      <w:pPr>
        <w:spacing w:line="360" w:lineRule="auto"/>
        <w:ind w:firstLine="480"/>
        <w:jc w:val="left"/>
      </w:pPr>
      <w:r>
        <w:t xml:space="preserve">(5) </w:t>
      </w:r>
      <w:r>
        <w:t>现场日志分散，问题升级后定位慢，差旅成本高。</w:t>
      </w:r>
    </w:p>
    <w:p w14:paraId="449448BA" w14:textId="77777777" w:rsidR="00557E0C" w:rsidRDefault="00E71B66">
      <w:pPr>
        <w:spacing w:line="360" w:lineRule="auto"/>
        <w:ind w:firstLine="480"/>
        <w:jc w:val="left"/>
      </w:pPr>
      <w:r>
        <w:t xml:space="preserve">(6) </w:t>
      </w:r>
      <w:r>
        <w:t>对第三方设备厂商依赖度高，核心能力自主可控性不足。</w:t>
      </w:r>
    </w:p>
    <w:p w14:paraId="42AC2910" w14:textId="77777777" w:rsidR="00557E0C" w:rsidRDefault="00E71B66">
      <w:pPr>
        <w:pStyle w:val="aa"/>
        <w:numPr>
          <w:ilvl w:val="0"/>
          <w:numId w:val="1"/>
        </w:numPr>
        <w:spacing w:line="360" w:lineRule="auto"/>
      </w:pPr>
      <w:r>
        <w:rPr>
          <w:b/>
          <w:bCs/>
        </w:rPr>
        <w:t>项目目标：</w:t>
      </w:r>
    </w:p>
    <w:p w14:paraId="0C70746A" w14:textId="77777777" w:rsidR="00557E0C" w:rsidRDefault="00E71B66">
      <w:pPr>
        <w:spacing w:line="360" w:lineRule="auto"/>
        <w:ind w:firstLine="480"/>
        <w:jc w:val="left"/>
      </w:pPr>
      <w:r>
        <w:t xml:space="preserve">(1) </w:t>
      </w:r>
      <w:r>
        <w:t>网络</w:t>
      </w:r>
      <w:proofErr w:type="gramStart"/>
      <w:r>
        <w:t>自管理自</w:t>
      </w:r>
      <w:proofErr w:type="gramEnd"/>
      <w:r>
        <w:t>恢复，异常自动拉起，设备</w:t>
      </w:r>
      <w:proofErr w:type="gramStart"/>
      <w:r>
        <w:t>在线率</w:t>
      </w:r>
      <w:proofErr w:type="gramEnd"/>
      <w:r>
        <w:t>显著提升。</w:t>
      </w:r>
    </w:p>
    <w:p w14:paraId="36E5E378" w14:textId="77777777" w:rsidR="00557E0C" w:rsidRDefault="00E71B66">
      <w:pPr>
        <w:spacing w:line="360" w:lineRule="auto"/>
        <w:ind w:firstLine="480"/>
        <w:jc w:val="left"/>
      </w:pPr>
      <w:r>
        <w:t xml:space="preserve">(2) </w:t>
      </w:r>
      <w:r>
        <w:t>图片采集成功率提升至</w:t>
      </w:r>
      <w:r>
        <w:t>95%</w:t>
      </w:r>
      <w:r>
        <w:t>以上，时间校准服务与应用隔离。</w:t>
      </w:r>
    </w:p>
    <w:p w14:paraId="3E5CF5A9" w14:textId="77777777" w:rsidR="00557E0C" w:rsidRDefault="00E71B66">
      <w:pPr>
        <w:spacing w:line="360" w:lineRule="auto"/>
        <w:ind w:firstLine="480"/>
        <w:jc w:val="left"/>
      </w:pPr>
      <w:r>
        <w:t xml:space="preserve">(3) </w:t>
      </w:r>
      <w:r>
        <w:t>分层解耦，非致命错误不影响系统运行。</w:t>
      </w:r>
    </w:p>
    <w:p w14:paraId="0BD8F641" w14:textId="77777777" w:rsidR="00557E0C" w:rsidRDefault="00E71B66">
      <w:pPr>
        <w:spacing w:line="360" w:lineRule="auto"/>
        <w:ind w:firstLine="480"/>
        <w:jc w:val="left"/>
      </w:pPr>
      <w:r>
        <w:t>(4) WebUI</w:t>
      </w:r>
      <w:r>
        <w:t>可视化</w:t>
      </w:r>
      <w:r>
        <w:t>+</w:t>
      </w:r>
      <w:r>
        <w:t>一键自检，售后</w:t>
      </w:r>
      <w:r>
        <w:rPr>
          <w:rFonts w:hint="eastAsia"/>
        </w:rPr>
        <w:t>快速</w:t>
      </w:r>
      <w:r>
        <w:t>定位故障。</w:t>
      </w:r>
    </w:p>
    <w:p w14:paraId="41150B80" w14:textId="77777777" w:rsidR="00557E0C" w:rsidRDefault="00E71B66">
      <w:pPr>
        <w:spacing w:line="360" w:lineRule="auto"/>
        <w:ind w:firstLine="480"/>
        <w:jc w:val="left"/>
      </w:pPr>
      <w:r>
        <w:t xml:space="preserve">(5) </w:t>
      </w:r>
      <w:r>
        <w:t>公网</w:t>
      </w:r>
      <w:r>
        <w:t>SSH</w:t>
      </w:r>
      <w:r>
        <w:t>远程运维通道，售后远程诊断，降低差旅成本。</w:t>
      </w:r>
    </w:p>
    <w:p w14:paraId="2EC0D033" w14:textId="77777777" w:rsidR="00557E0C" w:rsidRDefault="00E71B66">
      <w:pPr>
        <w:spacing w:line="360" w:lineRule="auto"/>
        <w:ind w:firstLine="480"/>
        <w:jc w:val="left"/>
      </w:pPr>
      <w:r>
        <w:t xml:space="preserve">(6) </w:t>
      </w:r>
      <w:r>
        <w:t>业务</w:t>
      </w:r>
      <w:r>
        <w:t>APP</w:t>
      </w:r>
      <w:r>
        <w:t>动态安装卸载，一台设备灵活切换业务场景（测报灯、孢子仪、色</w:t>
      </w:r>
      <w:proofErr w:type="gramStart"/>
      <w:r>
        <w:t>诱</w:t>
      </w:r>
      <w:proofErr w:type="gramEnd"/>
      <w:r>
        <w:t>、性</w:t>
      </w:r>
      <w:proofErr w:type="gramStart"/>
      <w:r>
        <w:t>诱</w:t>
      </w:r>
      <w:proofErr w:type="gramEnd"/>
      <w:r>
        <w:t>等）。</w:t>
      </w:r>
    </w:p>
    <w:p w14:paraId="7915AFF7" w14:textId="77777777" w:rsidR="00557E0C" w:rsidRDefault="00E71B66">
      <w:pPr>
        <w:pStyle w:val="aa"/>
        <w:numPr>
          <w:ilvl w:val="0"/>
          <w:numId w:val="1"/>
        </w:numPr>
        <w:spacing w:line="360" w:lineRule="auto"/>
      </w:pPr>
      <w:r>
        <w:rPr>
          <w:b/>
          <w:bCs/>
        </w:rPr>
        <w:t>范围界定：</w:t>
      </w:r>
    </w:p>
    <w:p w14:paraId="0FAD95CB" w14:textId="77777777" w:rsidR="00557E0C" w:rsidRDefault="00E71B66">
      <w:pPr>
        <w:spacing w:line="360" w:lineRule="auto"/>
        <w:ind w:firstLine="480"/>
        <w:jc w:val="left"/>
      </w:pPr>
      <w:r>
        <w:t>包含：</w:t>
      </w:r>
      <w:r>
        <w:t>BSP-Framework</w:t>
      </w:r>
      <w:r>
        <w:t>框架设计、</w:t>
      </w:r>
      <w:r>
        <w:t>10</w:t>
      </w:r>
      <w:r>
        <w:t>个</w:t>
      </w:r>
      <w:r>
        <w:t>systemd</w:t>
      </w:r>
      <w:r>
        <w:t>核心服务模块开发、</w:t>
      </w:r>
      <w:r>
        <w:t>JSON-RPC 2.0</w:t>
      </w:r>
      <w:r>
        <w:t>通信协议实现、</w:t>
      </w:r>
      <w:r>
        <w:t>Web</w:t>
      </w:r>
      <w:r>
        <w:t>UI</w:t>
      </w:r>
      <w:r>
        <w:t>管理界面、生产烧录流程及售后维护流程。</w:t>
      </w:r>
    </w:p>
    <w:p w14:paraId="40A81AA5" w14:textId="77777777" w:rsidR="00557E0C" w:rsidRDefault="00E71B66">
      <w:pPr>
        <w:spacing w:line="360" w:lineRule="auto"/>
        <w:ind w:firstLine="480"/>
        <w:jc w:val="left"/>
      </w:pPr>
      <w:r>
        <w:t>不包含：业务</w:t>
      </w:r>
      <w:r>
        <w:t>APP</w:t>
      </w:r>
      <w:r>
        <w:t>程序开发（各产品线负责）、云端服务器侧开发、硬件平台改版设计。</w:t>
      </w:r>
    </w:p>
    <w:p w14:paraId="58B4E202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二、系统架构与技术规格</w:t>
      </w:r>
    </w:p>
    <w:p w14:paraId="36EEE8BA" w14:textId="77777777" w:rsidR="00557E0C" w:rsidRDefault="00E71B66">
      <w:pPr>
        <w:pStyle w:val="aa"/>
        <w:numPr>
          <w:ilvl w:val="0"/>
          <w:numId w:val="2"/>
        </w:numPr>
        <w:spacing w:line="360" w:lineRule="auto"/>
      </w:pPr>
      <w:r>
        <w:rPr>
          <w:b/>
          <w:bCs/>
        </w:rPr>
        <w:t>总体架构：</w:t>
      </w:r>
    </w:p>
    <w:p w14:paraId="6A4A26A5" w14:textId="77777777" w:rsidR="00557E0C" w:rsidRDefault="00E71B66">
      <w:pPr>
        <w:spacing w:line="360" w:lineRule="auto"/>
        <w:ind w:firstLine="480"/>
        <w:jc w:val="left"/>
      </w:pPr>
      <w:r>
        <w:t>采用基于</w:t>
      </w:r>
      <w:r>
        <w:t>systemd</w:t>
      </w:r>
      <w:r>
        <w:t>的服务化分层架构：</w:t>
      </w:r>
    </w:p>
    <w:p w14:paraId="50C3CB73" w14:textId="77777777" w:rsidR="00557E0C" w:rsidRDefault="00E71B66">
      <w:pPr>
        <w:spacing w:line="360" w:lineRule="auto"/>
        <w:ind w:firstLine="480"/>
        <w:jc w:val="left"/>
      </w:pPr>
      <w:r>
        <w:lastRenderedPageBreak/>
        <w:t>业务层：业务产品</w:t>
      </w:r>
      <w:r>
        <w:t>APP</w:t>
      </w:r>
      <w:r>
        <w:t>程序（测报灯、孢子仪等），通过</w:t>
      </w:r>
      <w:r>
        <w:t>JSON-RPC 2.0</w:t>
      </w:r>
      <w:r>
        <w:t>调用下层服务接口。</w:t>
      </w:r>
    </w:p>
    <w:p w14:paraId="409A5EB9" w14:textId="7F8D4808" w:rsidR="00557E0C" w:rsidRDefault="00E71B66">
      <w:pPr>
        <w:spacing w:line="360" w:lineRule="auto"/>
        <w:ind w:firstLine="480"/>
        <w:jc w:val="left"/>
      </w:pPr>
      <w:r>
        <w:t>BSP-Framework</w:t>
      </w:r>
      <w:r>
        <w:t>层：10</w:t>
      </w:r>
      <w:bookmarkStart w:id="0" w:name="_GoBack"/>
      <w:bookmarkEnd w:id="0"/>
      <w:r>
        <w:t>个独立</w:t>
      </w:r>
      <w:r>
        <w:t>systemd</w:t>
      </w:r>
      <w:r>
        <w:t>服务模块，各服务以独立进程运行、相互解耦，通过标准化接口对外提供能力支撑。</w:t>
      </w:r>
    </w:p>
    <w:p w14:paraId="3CDECF1A" w14:textId="77777777" w:rsidR="00557E0C" w:rsidRDefault="00E71B66">
      <w:pPr>
        <w:spacing w:line="360" w:lineRule="auto"/>
        <w:ind w:firstLine="480"/>
        <w:jc w:val="left"/>
      </w:pPr>
      <w:r>
        <w:t>系统层：嵌入式</w:t>
      </w:r>
      <w:r>
        <w:t>Linux</w:t>
      </w:r>
      <w:r>
        <w:t>操作系统（支持</w:t>
      </w:r>
      <w:r>
        <w:t>systemd</w:t>
      </w:r>
      <w:r>
        <w:t>），提供底层驱动、文件系统及基础运行环境。</w:t>
      </w:r>
    </w:p>
    <w:p w14:paraId="60130FB0" w14:textId="77777777" w:rsidR="00557E0C" w:rsidRDefault="00E71B66">
      <w:pPr>
        <w:pStyle w:val="aa"/>
        <w:numPr>
          <w:ilvl w:val="0"/>
          <w:numId w:val="2"/>
        </w:numPr>
        <w:spacing w:line="360" w:lineRule="auto"/>
      </w:pPr>
      <w:r>
        <w:rPr>
          <w:b/>
          <w:bCs/>
        </w:rPr>
        <w:t>核心服务模块清单（表</w:t>
      </w:r>
      <w:r>
        <w:rPr>
          <w:b/>
          <w:bCs/>
        </w:rPr>
        <w:t>1</w:t>
      </w:r>
      <w:r>
        <w:rPr>
          <w:b/>
          <w:bCs/>
        </w:rPr>
        <w:t>）：</w:t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"/>
        <w:gridCol w:w="584"/>
        <w:gridCol w:w="2800"/>
        <w:gridCol w:w="5616"/>
      </w:tblGrid>
      <w:tr w:rsidR="00557E0C" w14:paraId="26CE0A0D" w14:textId="77777777">
        <w:tc>
          <w:tcPr>
            <w:tcW w:w="8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DE743" w14:textId="77777777" w:rsidR="00557E0C" w:rsidRDefault="00E71B66">
            <w:pPr>
              <w:spacing w:line="30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编号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59A1A" w14:textId="77777777" w:rsidR="00557E0C" w:rsidRDefault="00E71B66">
            <w:pPr>
              <w:spacing w:line="30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服务名称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59FA0" w14:textId="77777777" w:rsidR="00557E0C" w:rsidRDefault="00E71B66">
            <w:pPr>
              <w:spacing w:line="30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功能描述</w:t>
            </w:r>
          </w:p>
        </w:tc>
      </w:tr>
      <w:tr w:rsidR="00557E0C" w14:paraId="33A73117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A92E5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D644C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local-startup.service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A844A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系统启动后执行本地初始化任务，完成硬件初始化及业务启动配置</w:t>
            </w:r>
          </w:p>
        </w:tc>
      </w:tr>
      <w:tr w:rsidR="00557E0C" w14:paraId="7D239E62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931A3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639B3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app-install.service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B7D2C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应用程序安装与卸载管理，提供软件生命周期管理能力</w:t>
            </w:r>
          </w:p>
        </w:tc>
      </w:tr>
      <w:tr w:rsidR="00557E0C" w14:paraId="4D74FF9A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DCB3B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7CC05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timesyncd.service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BDF4B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系统时间同步，通过网络时间源对系统时钟进行校准</w:t>
            </w:r>
          </w:p>
        </w:tc>
      </w:tr>
      <w:tr w:rsidR="00557E0C" w14:paraId="67DB442D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DF02FB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E6A20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gnss.service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2E48D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GNSS</w:t>
            </w:r>
            <w:r>
              <w:rPr>
                <w:sz w:val="22"/>
                <w:szCs w:val="22"/>
              </w:rPr>
              <w:t>定位能力，获取设备地理位置信息</w:t>
            </w:r>
          </w:p>
        </w:tc>
      </w:tr>
      <w:tr w:rsidR="00557E0C" w14:paraId="538765B0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C15AC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328FD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networkd.service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B7D76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网络连接管理，包括网络配置、链路维护及状态管理</w:t>
            </w:r>
          </w:p>
        </w:tc>
      </w:tr>
      <w:tr w:rsidR="00557E0C" w14:paraId="04B3278F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B3729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1FF3B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camera-capture.service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19379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摄像头采集服务，支持图像与视频数据获取（现阶段只支持图片静态采集，视频流暂不需要）</w:t>
            </w:r>
          </w:p>
        </w:tc>
      </w:tr>
      <w:tr w:rsidR="00557E0C" w14:paraId="593D120F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EFD58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62C34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sshd-mqtt-bridge.service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5516C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SSH</w:t>
            </w:r>
            <w:r>
              <w:rPr>
                <w:sz w:val="22"/>
                <w:szCs w:val="22"/>
              </w:rPr>
              <w:t>与</w:t>
            </w:r>
            <w:r>
              <w:rPr>
                <w:sz w:val="22"/>
                <w:szCs w:val="22"/>
              </w:rPr>
              <w:t>MQTT</w:t>
            </w:r>
            <w:r>
              <w:rPr>
                <w:sz w:val="22"/>
                <w:szCs w:val="22"/>
              </w:rPr>
              <w:t>通信桥接，用于远程类</w:t>
            </w:r>
            <w:r>
              <w:rPr>
                <w:sz w:val="22"/>
                <w:szCs w:val="22"/>
              </w:rPr>
              <w:t>SSH</w:t>
            </w:r>
            <w:r>
              <w:rPr>
                <w:sz w:val="22"/>
                <w:szCs w:val="22"/>
              </w:rPr>
              <w:t>命令行运维与消息转发</w:t>
            </w:r>
          </w:p>
        </w:tc>
      </w:tr>
      <w:tr w:rsidR="00557E0C" w14:paraId="52AE2DDE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8186B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53D12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system-metrics.service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B47D6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系统运行状态采集，包括</w:t>
            </w:r>
            <w:r>
              <w:rPr>
                <w:sz w:val="22"/>
                <w:szCs w:val="22"/>
              </w:rPr>
              <w:t>CPU</w:t>
            </w:r>
            <w:r>
              <w:rPr>
                <w:sz w:val="22"/>
                <w:szCs w:val="22"/>
              </w:rPr>
              <w:t>、内存及系统资源监控等</w:t>
            </w:r>
          </w:p>
        </w:tc>
      </w:tr>
      <w:tr w:rsidR="00557E0C" w14:paraId="0C16E05D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6AFD5" w14:textId="77777777" w:rsidR="00557E0C" w:rsidRDefault="00E71B66">
            <w:pPr>
              <w:spacing w:line="300" w:lineRule="auto"/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53CFA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web-ui.service</w:t>
            </w:r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A5FD7" w14:textId="77777777" w:rsidR="00557E0C" w:rsidRDefault="00E71B66">
            <w:pPr>
              <w:spacing w:line="300" w:lineRule="auto"/>
              <w:jc w:val="left"/>
            </w:pPr>
            <w:r>
              <w:rPr>
                <w:sz w:val="22"/>
                <w:szCs w:val="22"/>
              </w:rPr>
              <w:t>统一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</w:rPr>
              <w:t>可视化管理界面，用于系统配置、状态查看、故障定位、一键自检等操作</w:t>
            </w:r>
          </w:p>
        </w:tc>
      </w:tr>
      <w:tr w:rsidR="00557E0C" w14:paraId="6D8559B5" w14:textId="77777777">
        <w:trPr>
          <w:gridBefore w:val="1"/>
          <w:wBefore w:w="216" w:type="dxa"/>
        </w:trPr>
        <w:tc>
          <w:tcPr>
            <w:tcW w:w="5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332EF" w14:textId="77777777" w:rsidR="00557E0C" w:rsidRDefault="00E71B66">
            <w:pPr>
              <w:spacing w:line="3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5F1E4" w14:textId="77777777" w:rsidR="00557E0C" w:rsidRDefault="00E71B66">
            <w:pPr>
              <w:spacing w:line="30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upgrade.service</w:t>
            </w:r>
            <w:proofErr w:type="spellEnd"/>
          </w:p>
        </w:tc>
        <w:tc>
          <w:tcPr>
            <w:tcW w:w="5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D5CFE" w14:textId="77777777" w:rsidR="00557E0C" w:rsidRDefault="00E71B66">
            <w:pPr>
              <w:spacing w:line="30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基础服务程序后台在线自动升级</w:t>
            </w:r>
          </w:p>
        </w:tc>
      </w:tr>
    </w:tbl>
    <w:p w14:paraId="32701629" w14:textId="77777777" w:rsidR="00557E0C" w:rsidRDefault="00E71B66">
      <w:pPr>
        <w:pStyle w:val="aa"/>
        <w:numPr>
          <w:ilvl w:val="0"/>
          <w:numId w:val="2"/>
        </w:numPr>
        <w:spacing w:line="360" w:lineRule="auto"/>
      </w:pPr>
      <w:r>
        <w:rPr>
          <w:b/>
          <w:bCs/>
        </w:rPr>
        <w:t>通信协议规格：</w:t>
      </w:r>
      <w:r>
        <w:t>统一采用</w:t>
      </w:r>
      <w:r>
        <w:t>JSON-RPC 2.0</w:t>
      </w:r>
      <w:r>
        <w:t>跨进程通信协议，标准化请求</w:t>
      </w:r>
      <w:r>
        <w:t>/</w:t>
      </w:r>
      <w:r>
        <w:t>响应模型，支持跨语言、跨进程调用，业务</w:t>
      </w:r>
      <w:r>
        <w:t>APP</w:t>
      </w:r>
      <w:r>
        <w:t>与系统</w:t>
      </w:r>
      <w:proofErr w:type="gramStart"/>
      <w:r>
        <w:t>组件间松耦合</w:t>
      </w:r>
      <w:proofErr w:type="gramEnd"/>
      <w:r>
        <w:t>通信。</w:t>
      </w:r>
    </w:p>
    <w:p w14:paraId="0EE1A0FA" w14:textId="77777777" w:rsidR="00557E0C" w:rsidRDefault="00E71B66">
      <w:pPr>
        <w:pStyle w:val="aa"/>
        <w:numPr>
          <w:ilvl w:val="0"/>
          <w:numId w:val="2"/>
        </w:numPr>
        <w:spacing w:line="360" w:lineRule="auto"/>
      </w:pPr>
      <w:r>
        <w:rPr>
          <w:b/>
          <w:bCs/>
        </w:rPr>
        <w:t>软硬件需求规格：</w:t>
      </w:r>
    </w:p>
    <w:p w14:paraId="689F6952" w14:textId="77777777" w:rsidR="00557E0C" w:rsidRDefault="00E71B66">
      <w:pPr>
        <w:spacing w:line="360" w:lineRule="auto"/>
        <w:ind w:firstLine="480"/>
        <w:jc w:val="left"/>
      </w:pPr>
      <w:r>
        <w:t>硬件需求：具备运行嵌入式</w:t>
      </w:r>
      <w:r>
        <w:t>Linux</w:t>
      </w:r>
      <w:r>
        <w:t>操作系统的硬件平台，提供满足系统运行的</w:t>
      </w:r>
      <w:r>
        <w:t>CPU</w:t>
      </w:r>
      <w:r>
        <w:t>、内存及存储资源，支持</w:t>
      </w:r>
      <w:r>
        <w:t>BSP-Framework</w:t>
      </w:r>
      <w:r>
        <w:t>初始化所需的基础硬件接口及设备资源。</w:t>
      </w:r>
    </w:p>
    <w:p w14:paraId="15E84EB3" w14:textId="77777777" w:rsidR="00557E0C" w:rsidRDefault="00E71B66">
      <w:pPr>
        <w:spacing w:line="360" w:lineRule="auto"/>
        <w:ind w:firstLine="480"/>
        <w:jc w:val="left"/>
      </w:pPr>
      <w:r>
        <w:t>软件需求：基于支持</w:t>
      </w:r>
      <w:r>
        <w:t>systemd</w:t>
      </w:r>
      <w:r>
        <w:t>的嵌入式</w:t>
      </w:r>
      <w:r>
        <w:t>Linux</w:t>
      </w:r>
      <w:r>
        <w:t>操作系统，实现</w:t>
      </w:r>
      <w:r>
        <w:t>BSP-Framework</w:t>
      </w:r>
      <w:r>
        <w:t>初始化服务的启动管理、依赖控制、状态监测及异常恢复，需提供系统</w:t>
      </w:r>
      <w:r>
        <w:t>root</w:t>
      </w:r>
      <w:r>
        <w:t>权限。</w:t>
      </w:r>
    </w:p>
    <w:p w14:paraId="3BF44B4C" w14:textId="77777777" w:rsidR="00557E0C" w:rsidRDefault="00E71B66">
      <w:pPr>
        <w:pStyle w:val="aa"/>
        <w:numPr>
          <w:ilvl w:val="0"/>
          <w:numId w:val="2"/>
        </w:numPr>
        <w:spacing w:line="360" w:lineRule="auto"/>
      </w:pPr>
      <w:r>
        <w:rPr>
          <w:b/>
          <w:bCs/>
        </w:rPr>
        <w:t>架构设计特点：</w:t>
      </w:r>
    </w:p>
    <w:p w14:paraId="30EE2D60" w14:textId="77777777" w:rsidR="00557E0C" w:rsidRDefault="00E71B66">
      <w:pPr>
        <w:spacing w:line="360" w:lineRule="auto"/>
        <w:ind w:firstLine="480"/>
        <w:jc w:val="left"/>
      </w:pPr>
      <w:r>
        <w:lastRenderedPageBreak/>
        <w:t>架构与扩展：模块化</w:t>
      </w:r>
      <w:r>
        <w:t>systemd</w:t>
      </w:r>
      <w:r>
        <w:t>服务设计，依托服务守护、自动拉起及依赖管理机制，提高系统运行稳定性，保障长期可维护与升级。</w:t>
      </w:r>
    </w:p>
    <w:p w14:paraId="395C0EBE" w14:textId="77777777" w:rsidR="00557E0C" w:rsidRDefault="00E71B66">
      <w:pPr>
        <w:spacing w:line="360" w:lineRule="auto"/>
        <w:ind w:firstLine="480"/>
        <w:jc w:val="left"/>
      </w:pPr>
      <w:r>
        <w:t>接口与通信：</w:t>
      </w:r>
      <w:r>
        <w:t>JSON-RPC 2.0</w:t>
      </w:r>
      <w:r>
        <w:t>统一接口规范，标准化请求与响应模型，跨语言跨进程调用，业务</w:t>
      </w:r>
      <w:r>
        <w:t>APP</w:t>
      </w:r>
      <w:r>
        <w:t>与系统</w:t>
      </w:r>
      <w:proofErr w:type="gramStart"/>
      <w:r>
        <w:t>组件间松耦合</w:t>
      </w:r>
      <w:proofErr w:type="gramEnd"/>
      <w:r>
        <w:t>。</w:t>
      </w:r>
    </w:p>
    <w:p w14:paraId="5F93B07F" w14:textId="77777777" w:rsidR="00557E0C" w:rsidRDefault="00E71B66">
      <w:pPr>
        <w:spacing w:line="360" w:lineRule="auto"/>
        <w:ind w:firstLine="480"/>
        <w:jc w:val="left"/>
      </w:pPr>
      <w:r>
        <w:t>自主与可控：降低对第三方设备厂商依赖，核心能力自主构建，提高项目实施可控性与可预期</w:t>
      </w:r>
      <w:r>
        <w:t>性。</w:t>
      </w:r>
    </w:p>
    <w:p w14:paraId="6F2877E2" w14:textId="77777777" w:rsidR="00557E0C" w:rsidRDefault="00E71B66">
      <w:pPr>
        <w:spacing w:line="360" w:lineRule="auto"/>
        <w:ind w:firstLine="480"/>
        <w:jc w:val="left"/>
      </w:pPr>
      <w:r>
        <w:t>运维与诊断：统一可视化</w:t>
      </w:r>
      <w:r>
        <w:t>Web</w:t>
      </w:r>
      <w:r>
        <w:t>管理界面，支持设备状态监控、参数配置、日志查询及远程管理，支持公网远程运维。</w:t>
      </w:r>
    </w:p>
    <w:p w14:paraId="1EFCFE43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三、技术选型与方案论证</w:t>
      </w:r>
    </w:p>
    <w:p w14:paraId="393C29C0" w14:textId="77777777" w:rsidR="00557E0C" w:rsidRDefault="00E71B66">
      <w:pPr>
        <w:pStyle w:val="aa"/>
        <w:numPr>
          <w:ilvl w:val="0"/>
          <w:numId w:val="3"/>
        </w:numPr>
        <w:spacing w:line="360" w:lineRule="auto"/>
      </w:pPr>
      <w:r>
        <w:rPr>
          <w:b/>
          <w:bCs/>
        </w:rPr>
        <w:t>服务管理框架选型：</w:t>
      </w:r>
      <w:r>
        <w:rPr>
          <w:b/>
          <w:bCs/>
        </w:rPr>
        <w:t>systemd</w:t>
      </w:r>
      <w:r>
        <w:rPr>
          <w:b/>
          <w:bCs/>
        </w:rPr>
        <w:t>。</w:t>
      </w:r>
      <w:r>
        <w:t>systemd</w:t>
      </w:r>
      <w:r>
        <w:t>为</w:t>
      </w:r>
      <w:r>
        <w:t>Linux</w:t>
      </w:r>
      <w:r>
        <w:t>主流初始化系统，原生支持服务启动顺序控制、依赖管理、状态监测及异常自动恢复。各功能模块以独立</w:t>
      </w:r>
      <w:r>
        <w:t>Service</w:t>
      </w:r>
      <w:r>
        <w:t>运行，</w:t>
      </w:r>
      <w:proofErr w:type="gramStart"/>
      <w:r>
        <w:t>天然实现进程级隔离</w:t>
      </w:r>
      <w:proofErr w:type="gramEnd"/>
      <w:r>
        <w:t>，单一服务异常不影响其他服务。支持服务自动拉起（</w:t>
      </w:r>
      <w:r>
        <w:t>Restart=always</w:t>
      </w:r>
      <w:r>
        <w:t>），保障设备自恢复能力。</w:t>
      </w:r>
    </w:p>
    <w:p w14:paraId="4035F21E" w14:textId="77777777" w:rsidR="00557E0C" w:rsidRDefault="00E71B66">
      <w:pPr>
        <w:pStyle w:val="aa"/>
        <w:numPr>
          <w:ilvl w:val="0"/>
          <w:numId w:val="3"/>
        </w:numPr>
        <w:spacing w:line="360" w:lineRule="auto"/>
      </w:pPr>
      <w:r>
        <w:rPr>
          <w:b/>
          <w:bCs/>
        </w:rPr>
        <w:t>通信协议选型：</w:t>
      </w:r>
      <w:r>
        <w:rPr>
          <w:b/>
          <w:bCs/>
        </w:rPr>
        <w:t>JSON-RPC 2.0</w:t>
      </w:r>
      <w:r>
        <w:rPr>
          <w:b/>
          <w:bCs/>
        </w:rPr>
        <w:t>。</w:t>
      </w:r>
      <w:r>
        <w:t>轻量级文本协议，解析效率高，适合嵌入式</w:t>
      </w:r>
      <w:r>
        <w:t>Lin</w:t>
      </w:r>
      <w:r>
        <w:t>ux</w:t>
      </w:r>
      <w:r>
        <w:t>资源受限场景。标准化请求</w:t>
      </w:r>
      <w:r>
        <w:t>/</w:t>
      </w:r>
      <w:r>
        <w:t>响应模型，支持跨语言调用。相比</w:t>
      </w:r>
      <w:proofErr w:type="spellStart"/>
      <w:r>
        <w:t>gRPC</w:t>
      </w:r>
      <w:proofErr w:type="spellEnd"/>
      <w:r>
        <w:t>/Thrift</w:t>
      </w:r>
      <w:r>
        <w:t>等二进制协议调试更直观，降低售后运维门槛，无需额外</w:t>
      </w:r>
      <w:r>
        <w:t>IDL</w:t>
      </w:r>
      <w:r>
        <w:t>编译步骤。</w:t>
      </w:r>
    </w:p>
    <w:p w14:paraId="7E35A4E0" w14:textId="77777777" w:rsidR="00557E0C" w:rsidRDefault="00E71B66">
      <w:pPr>
        <w:pStyle w:val="aa"/>
        <w:numPr>
          <w:ilvl w:val="0"/>
          <w:numId w:val="3"/>
        </w:numPr>
        <w:spacing w:line="360" w:lineRule="auto"/>
      </w:pPr>
      <w:r>
        <w:rPr>
          <w:b/>
          <w:bCs/>
        </w:rPr>
        <w:t>分层架构选型：基础平台预置</w:t>
      </w:r>
      <w:r>
        <w:rPr>
          <w:b/>
          <w:bCs/>
        </w:rPr>
        <w:t>+</w:t>
      </w:r>
      <w:r>
        <w:rPr>
          <w:b/>
          <w:bCs/>
        </w:rPr>
        <w:t>业务应用动态部署。</w:t>
      </w:r>
      <w:r>
        <w:t>底层</w:t>
      </w:r>
      <w:r>
        <w:t>BSP-Framework</w:t>
      </w:r>
      <w:r>
        <w:t>与上层业务</w:t>
      </w:r>
      <w:r>
        <w:t>APP</w:t>
      </w:r>
      <w:r>
        <w:t>解耦。生产提效：</w:t>
      </w:r>
      <w:r>
        <w:t>RTU</w:t>
      </w:r>
      <w:r>
        <w:t>来料预置基础系统，生产仅</w:t>
      </w:r>
      <w:proofErr w:type="gramStart"/>
      <w:r>
        <w:t>需烧录基础</w:t>
      </w:r>
      <w:proofErr w:type="gramEnd"/>
      <w:r>
        <w:t>镜像</w:t>
      </w:r>
      <w:r>
        <w:t>+</w:t>
      </w:r>
      <w:r>
        <w:t>安装业务</w:t>
      </w:r>
      <w:r>
        <w:t>APP</w:t>
      </w:r>
      <w:r>
        <w:t>。售后提效：业务升级无需整机重刷固件，远程部署</w:t>
      </w:r>
      <w:r>
        <w:t>/</w:t>
      </w:r>
      <w:r>
        <w:t>更新</w:t>
      </w:r>
      <w:r>
        <w:t>APP</w:t>
      </w:r>
      <w:r>
        <w:t>即可。扩展灵活：一台设备灵活切换业务场景。容错增强：非致命错误不影响系统运行，</w:t>
      </w:r>
      <w:r>
        <w:t>RTU</w:t>
      </w:r>
      <w:r>
        <w:t>永远在线。</w:t>
      </w:r>
    </w:p>
    <w:p w14:paraId="12C27546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四、开发与测试环境</w:t>
      </w:r>
    </w:p>
    <w:p w14:paraId="3A611D80" w14:textId="77777777" w:rsidR="00557E0C" w:rsidRDefault="00E71B66">
      <w:pPr>
        <w:pStyle w:val="aa"/>
        <w:numPr>
          <w:ilvl w:val="0"/>
          <w:numId w:val="4"/>
        </w:numPr>
        <w:spacing w:line="360" w:lineRule="auto"/>
      </w:pPr>
      <w:r>
        <w:rPr>
          <w:b/>
          <w:bCs/>
        </w:rPr>
        <w:t>开发环境：</w:t>
      </w:r>
      <w:r>
        <w:t>嵌入式</w:t>
      </w:r>
      <w:r>
        <w:t>Li</w:t>
      </w:r>
      <w:r>
        <w:t>nux</w:t>
      </w:r>
      <w:r>
        <w:t>交叉编译工具链；版本管理</w:t>
      </w:r>
      <w:proofErr w:type="spellStart"/>
      <w:r>
        <w:t>Git</w:t>
      </w:r>
      <w:proofErr w:type="spellEnd"/>
      <w:r>
        <w:t>（内部</w:t>
      </w:r>
      <w:proofErr w:type="spellStart"/>
      <w:r>
        <w:t>GitLab</w:t>
      </w:r>
      <w:proofErr w:type="spellEnd"/>
      <w:r>
        <w:t>）；</w:t>
      </w:r>
      <w:r>
        <w:t>systemd unit</w:t>
      </w:r>
      <w:r>
        <w:t>文件编辑及调试工具。</w:t>
      </w:r>
    </w:p>
    <w:p w14:paraId="6602FB23" w14:textId="77777777" w:rsidR="00557E0C" w:rsidRDefault="00E71B66">
      <w:pPr>
        <w:pStyle w:val="aa"/>
        <w:numPr>
          <w:ilvl w:val="0"/>
          <w:numId w:val="4"/>
        </w:numPr>
        <w:spacing w:line="360" w:lineRule="auto"/>
      </w:pPr>
      <w:r>
        <w:rPr>
          <w:b/>
          <w:bCs/>
        </w:rPr>
        <w:t>调试工具：</w:t>
      </w:r>
      <w:r>
        <w:t>JTAG/</w:t>
      </w:r>
      <w:r>
        <w:t>串口调试器、</w:t>
      </w:r>
      <w:proofErr w:type="gramStart"/>
      <w:r>
        <w:t>网络抓</w:t>
      </w:r>
      <w:proofErr w:type="gramEnd"/>
      <w:r>
        <w:t>包工具（</w:t>
      </w:r>
      <w:proofErr w:type="spellStart"/>
      <w:r>
        <w:t>tcpdump</w:t>
      </w:r>
      <w:proofErr w:type="spellEnd"/>
      <w:r>
        <w:t>/</w:t>
      </w:r>
      <w:proofErr w:type="spellStart"/>
      <w:r>
        <w:t>Wireshark</w:t>
      </w:r>
      <w:proofErr w:type="spellEnd"/>
      <w:r>
        <w:t>）、</w:t>
      </w:r>
      <w:r>
        <w:t>JSON-RPC</w:t>
      </w:r>
      <w:r>
        <w:t>接口调试工具、</w:t>
      </w:r>
      <w:r>
        <w:t>SSH</w:t>
      </w:r>
      <w:r>
        <w:t>客户端。</w:t>
      </w:r>
    </w:p>
    <w:p w14:paraId="609C31E8" w14:textId="77777777" w:rsidR="00557E0C" w:rsidRDefault="00E71B66">
      <w:pPr>
        <w:pStyle w:val="aa"/>
        <w:numPr>
          <w:ilvl w:val="0"/>
          <w:numId w:val="4"/>
        </w:numPr>
        <w:spacing w:line="360" w:lineRule="auto"/>
      </w:pPr>
      <w:r>
        <w:rPr>
          <w:b/>
          <w:bCs/>
        </w:rPr>
        <w:lastRenderedPageBreak/>
        <w:t>测试环境：</w:t>
      </w:r>
      <w:r>
        <w:t>RTU</w:t>
      </w:r>
      <w:r>
        <w:t>硬件平台样机、公网</w:t>
      </w:r>
      <w:r>
        <w:t>SIM</w:t>
      </w:r>
      <w:r>
        <w:t>卡（</w:t>
      </w:r>
      <w:r>
        <w:t>Cat.1</w:t>
      </w:r>
      <w:r>
        <w:t>通信）、摄像头模组、</w:t>
      </w:r>
      <w:r>
        <w:t>GNSS</w:t>
      </w:r>
      <w:r>
        <w:t>天线、高低温试验箱、室外测试站点。</w:t>
      </w:r>
    </w:p>
    <w:p w14:paraId="5D798078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五、研发实施计划</w:t>
      </w:r>
    </w:p>
    <w:p w14:paraId="0FA6963B" w14:textId="77777777" w:rsidR="00557E0C" w:rsidRDefault="00E71B66">
      <w:pPr>
        <w:spacing w:line="360" w:lineRule="auto"/>
        <w:ind w:firstLine="480"/>
        <w:jc w:val="left"/>
      </w:pPr>
      <w:r>
        <w:t>项目采用迭代推进方式，按优先级从高到低依次实施，总工时</w:t>
      </w:r>
      <w:r>
        <w:t>49</w:t>
      </w:r>
      <w:r>
        <w:t>人天。</w:t>
      </w:r>
    </w:p>
    <w:p w14:paraId="488F10FC" w14:textId="77777777" w:rsidR="00557E0C" w:rsidRDefault="00E71B66">
      <w:pPr>
        <w:pStyle w:val="aa"/>
        <w:numPr>
          <w:ilvl w:val="0"/>
          <w:numId w:val="5"/>
        </w:numPr>
        <w:spacing w:line="360" w:lineRule="auto"/>
      </w:pPr>
      <w:r>
        <w:rPr>
          <w:b/>
          <w:bCs/>
        </w:rPr>
        <w:t>BSP-Framework</w:t>
      </w:r>
      <w:r>
        <w:rPr>
          <w:b/>
          <w:bCs/>
        </w:rPr>
        <w:t>开发计划（表</w:t>
      </w:r>
      <w:r>
        <w:rPr>
          <w:b/>
          <w:bCs/>
        </w:rPr>
        <w:t>2</w:t>
      </w:r>
      <w:r>
        <w:rPr>
          <w:b/>
          <w:bCs/>
        </w:rPr>
        <w:t>）：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"/>
        <w:gridCol w:w="2948"/>
        <w:gridCol w:w="919"/>
        <w:gridCol w:w="1363"/>
        <w:gridCol w:w="3349"/>
      </w:tblGrid>
      <w:tr w:rsidR="00557E0C" w14:paraId="5DE150C9" w14:textId="77777777">
        <w:trPr>
          <w:tblHeader/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7704F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编号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E0CD1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模块名称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82E7E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优先级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B975B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工时</w:t>
            </w:r>
            <w:r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人天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06BE8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完成标准</w:t>
            </w:r>
          </w:p>
        </w:tc>
      </w:tr>
      <w:tr w:rsidR="00557E0C" w14:paraId="503160B9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7D28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3ED8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local-startup.service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23858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F679C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5A16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77A1F390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D0841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BAB7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app-install.service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8AC6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1860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F8979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70CCA3A9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9A8F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1C01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timesyncd.service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AC2F2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2174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808C5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1C07DFCF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D82E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567C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gnss.service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19C18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FED8D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0718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788B695A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4E30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08DF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networkd.service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3078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FDA83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E70F0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1BBF1931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5C33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B67F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camera-capture.service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A0B9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495C2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978B5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03446BD0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9C9C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8A88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sshd-mqtt-bridge.service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1FDF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1CB8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459B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46A85245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333C0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B25EF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system-metrics.service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D5974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EE6D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D9FF4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5A87D761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C5D6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7E5C2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web-ui.service</w:t>
            </w:r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BA78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☆☆☆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B985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850D2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  <w:tr w:rsidR="00557E0C" w14:paraId="63BC52FC" w14:textId="77777777">
        <w:trPr>
          <w:jc w:val="center"/>
        </w:trPr>
        <w:tc>
          <w:tcPr>
            <w:tcW w:w="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E5BA6" w14:textId="77777777" w:rsidR="00557E0C" w:rsidRDefault="00E71B6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9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EAA80" w14:textId="77777777" w:rsidR="00557E0C" w:rsidRDefault="00E71B66">
            <w:pPr>
              <w:snapToGrid w:val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upgrade.service</w:t>
            </w:r>
            <w:proofErr w:type="spellEnd"/>
          </w:p>
        </w:tc>
        <w:tc>
          <w:tcPr>
            <w:tcW w:w="9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FB702" w14:textId="77777777" w:rsidR="00557E0C" w:rsidRDefault="00E71B66">
            <w:pPr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☆☆</w:t>
            </w:r>
          </w:p>
        </w:tc>
        <w:tc>
          <w:tcPr>
            <w:tcW w:w="13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C9EA4" w14:textId="77777777" w:rsidR="00557E0C" w:rsidRDefault="00E71B6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33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EEE64" w14:textId="77777777" w:rsidR="00557E0C" w:rsidRDefault="00E71B6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代码编写和自测完成并上传</w:t>
            </w:r>
            <w:proofErr w:type="spellStart"/>
            <w:r>
              <w:rPr>
                <w:sz w:val="22"/>
                <w:szCs w:val="22"/>
              </w:rPr>
              <w:t>Git</w:t>
            </w:r>
            <w:proofErr w:type="spellEnd"/>
          </w:p>
        </w:tc>
      </w:tr>
    </w:tbl>
    <w:p w14:paraId="701F4684" w14:textId="77777777" w:rsidR="00557E0C" w:rsidRDefault="00557E0C">
      <w:pPr>
        <w:spacing w:line="360" w:lineRule="auto"/>
        <w:jc w:val="left"/>
      </w:pPr>
    </w:p>
    <w:p w14:paraId="449158CC" w14:textId="77777777" w:rsidR="00557E0C" w:rsidRDefault="00E71B66">
      <w:pPr>
        <w:pStyle w:val="aa"/>
        <w:numPr>
          <w:ilvl w:val="0"/>
          <w:numId w:val="5"/>
        </w:numPr>
        <w:spacing w:line="360" w:lineRule="auto"/>
      </w:pPr>
      <w:r>
        <w:rPr>
          <w:b/>
          <w:bCs/>
        </w:rPr>
        <w:t>迭代计划总</w:t>
      </w:r>
      <w:proofErr w:type="gramStart"/>
      <w:r>
        <w:rPr>
          <w:b/>
          <w:bCs/>
        </w:rPr>
        <w:t>览</w:t>
      </w:r>
      <w:proofErr w:type="gramEnd"/>
      <w:r>
        <w:rPr>
          <w:b/>
          <w:bCs/>
        </w:rPr>
        <w:t>（表</w:t>
      </w:r>
      <w:r>
        <w:rPr>
          <w:b/>
          <w:bCs/>
        </w:rPr>
        <w:t>3</w:t>
      </w:r>
      <w:r>
        <w:rPr>
          <w:b/>
          <w:bCs/>
        </w:rPr>
        <w:t>）：</w:t>
      </w: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910"/>
        <w:gridCol w:w="1313"/>
        <w:gridCol w:w="2096"/>
        <w:gridCol w:w="823"/>
        <w:gridCol w:w="1916"/>
        <w:gridCol w:w="1558"/>
        <w:gridCol w:w="945"/>
      </w:tblGrid>
      <w:tr w:rsidR="00557E0C" w14:paraId="639B51EF" w14:textId="77777777">
        <w:trPr>
          <w:tblHeader/>
          <w:jc w:val="center"/>
        </w:trPr>
        <w:tc>
          <w:tcPr>
            <w:tcW w:w="5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AF117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迭代</w:t>
            </w:r>
          </w:p>
        </w:tc>
        <w:tc>
          <w:tcPr>
            <w:tcW w:w="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62F37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优先级</w:t>
            </w:r>
          </w:p>
        </w:tc>
        <w:tc>
          <w:tcPr>
            <w:tcW w:w="13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43856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核心目标</w:t>
            </w:r>
          </w:p>
        </w:tc>
        <w:tc>
          <w:tcPr>
            <w:tcW w:w="20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6FB89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包含模块</w:t>
            </w:r>
          </w:p>
        </w:tc>
        <w:tc>
          <w:tcPr>
            <w:tcW w:w="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F2B21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工时</w:t>
            </w:r>
          </w:p>
        </w:tc>
        <w:tc>
          <w:tcPr>
            <w:tcW w:w="19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7FC49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关键交付物</w:t>
            </w:r>
            <w:r>
              <w:rPr>
                <w:rFonts w:hint="eastAsia"/>
                <w:b/>
                <w:bCs/>
                <w:sz w:val="22"/>
                <w:szCs w:val="22"/>
              </w:rPr>
              <w:t>/</w:t>
            </w:r>
            <w:r>
              <w:rPr>
                <w:rFonts w:hint="eastAsia"/>
                <w:b/>
                <w:bCs/>
                <w:sz w:val="22"/>
                <w:szCs w:val="22"/>
              </w:rPr>
              <w:t>功能</w:t>
            </w:r>
          </w:p>
        </w:tc>
        <w:tc>
          <w:tcPr>
            <w:tcW w:w="1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1FD43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解决痛点</w:t>
            </w:r>
          </w:p>
        </w:tc>
        <w:tc>
          <w:tcPr>
            <w:tcW w:w="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0EF25" w14:textId="77777777" w:rsidR="00557E0C" w:rsidRDefault="00E71B66">
            <w:pPr>
              <w:keepNext/>
              <w:snapToGri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提效点</w:t>
            </w:r>
          </w:p>
        </w:tc>
      </w:tr>
      <w:tr w:rsidR="00557E0C" w14:paraId="1C6D41FC" w14:textId="77777777">
        <w:trPr>
          <w:jc w:val="center"/>
        </w:trPr>
        <w:tc>
          <w:tcPr>
            <w:tcW w:w="5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B585C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CC1B8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P0-</w:t>
            </w:r>
            <w:r>
              <w:rPr>
                <w:sz w:val="22"/>
                <w:szCs w:val="22"/>
              </w:rPr>
              <w:t>紧急</w:t>
            </w:r>
          </w:p>
        </w:tc>
        <w:tc>
          <w:tcPr>
            <w:tcW w:w="13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E95A3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解决设备离线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图片上</w:t>
            </w:r>
            <w:proofErr w:type="gramStart"/>
            <w:r>
              <w:rPr>
                <w:sz w:val="22"/>
                <w:szCs w:val="22"/>
              </w:rPr>
              <w:t>传失败</w:t>
            </w:r>
            <w:proofErr w:type="gramEnd"/>
          </w:p>
        </w:tc>
        <w:tc>
          <w:tcPr>
            <w:tcW w:w="20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34625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networkd.service</w:t>
            </w:r>
          </w:p>
          <w:p w14:paraId="1E3E3489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timesyncd.service</w:t>
            </w:r>
          </w:p>
          <w:p w14:paraId="2E61509F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camera-capture.service</w:t>
            </w:r>
          </w:p>
          <w:p w14:paraId="75D529AF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local-startup.service</w:t>
            </w:r>
          </w:p>
        </w:tc>
        <w:tc>
          <w:tcPr>
            <w:tcW w:w="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F969F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天</w:t>
            </w:r>
          </w:p>
        </w:tc>
        <w:tc>
          <w:tcPr>
            <w:tcW w:w="19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1F420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网络</w:t>
            </w:r>
            <w:proofErr w:type="gramStart"/>
            <w:r>
              <w:rPr>
                <w:sz w:val="22"/>
                <w:szCs w:val="22"/>
              </w:rPr>
              <w:t>自管理自</w:t>
            </w:r>
            <w:proofErr w:type="gramEnd"/>
            <w:r>
              <w:rPr>
                <w:sz w:val="22"/>
                <w:szCs w:val="22"/>
              </w:rPr>
              <w:t>恢复</w:t>
            </w:r>
          </w:p>
          <w:p w14:paraId="72D79AA3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时间校准服务</w:t>
            </w:r>
          </w:p>
          <w:p w14:paraId="6791E6C3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图片采集</w:t>
            </w:r>
          </w:p>
          <w:p w14:paraId="05D75410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本地初始化</w:t>
            </w:r>
          </w:p>
        </w:tc>
        <w:tc>
          <w:tcPr>
            <w:tcW w:w="1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A50AF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提高设备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在线率</w:t>
            </w:r>
          </w:p>
          <w:p w14:paraId="30C89F18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改善图片上传失败</w:t>
            </w:r>
          </w:p>
          <w:p w14:paraId="4975C0F9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对时服务隔离</w:t>
            </w:r>
          </w:p>
        </w:tc>
        <w:tc>
          <w:tcPr>
            <w:tcW w:w="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C6AAB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故障率降低</w:t>
            </w:r>
          </w:p>
        </w:tc>
      </w:tr>
      <w:tr w:rsidR="00557E0C" w14:paraId="285EBC82" w14:textId="77777777">
        <w:trPr>
          <w:jc w:val="center"/>
        </w:trPr>
        <w:tc>
          <w:tcPr>
            <w:tcW w:w="5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76D52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C7AFB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P1-</w:t>
            </w:r>
            <w:r>
              <w:rPr>
                <w:sz w:val="22"/>
                <w:szCs w:val="22"/>
              </w:rPr>
              <w:t>重要</w:t>
            </w:r>
          </w:p>
        </w:tc>
        <w:tc>
          <w:tcPr>
            <w:tcW w:w="13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C732C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建立售后</w:t>
            </w:r>
            <w:proofErr w:type="gramStart"/>
            <w:r>
              <w:rPr>
                <w:sz w:val="22"/>
                <w:szCs w:val="22"/>
              </w:rPr>
              <w:t>独立运维能力</w:t>
            </w:r>
            <w:proofErr w:type="gramEnd"/>
          </w:p>
        </w:tc>
        <w:tc>
          <w:tcPr>
            <w:tcW w:w="20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17DA4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web-ui.service</w:t>
            </w:r>
          </w:p>
          <w:p w14:paraId="40EC4F2A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sshd-mqtt-bridge.service</w:t>
            </w:r>
          </w:p>
          <w:p w14:paraId="432741D6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system-metrics.service</w:t>
            </w:r>
          </w:p>
        </w:tc>
        <w:tc>
          <w:tcPr>
            <w:tcW w:w="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7AE17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天</w:t>
            </w:r>
          </w:p>
        </w:tc>
        <w:tc>
          <w:tcPr>
            <w:tcW w:w="19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13373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统一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</w:rPr>
              <w:t>管理界面</w:t>
            </w:r>
          </w:p>
          <w:p w14:paraId="46DE7F7F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公网远程</w:t>
            </w:r>
          </w:p>
          <w:p w14:paraId="7C000DDD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运维通道</w:t>
            </w:r>
          </w:p>
          <w:p w14:paraId="4FFDFC46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系统状态实时监控</w:t>
            </w:r>
            <w:r>
              <w:rPr>
                <w:rFonts w:hint="eastAsia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一键自检</w:t>
            </w:r>
          </w:p>
        </w:tc>
        <w:tc>
          <w:tcPr>
            <w:tcW w:w="1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B5C6D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WebUI</w:t>
            </w:r>
            <w:r>
              <w:rPr>
                <w:sz w:val="22"/>
                <w:szCs w:val="22"/>
              </w:rPr>
              <w:t>可视化</w:t>
            </w:r>
          </w:p>
          <w:p w14:paraId="77F27004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研发工时解放</w:t>
            </w:r>
          </w:p>
          <w:p w14:paraId="11544AC5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日志集中快速定位</w:t>
            </w:r>
          </w:p>
        </w:tc>
        <w:tc>
          <w:tcPr>
            <w:tcW w:w="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3B074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sz w:val="22"/>
                <w:szCs w:val="22"/>
              </w:rPr>
              <w:t>售后提效</w:t>
            </w:r>
          </w:p>
          <w:p w14:paraId="52C85DD1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研发工时降低</w:t>
            </w:r>
          </w:p>
        </w:tc>
      </w:tr>
      <w:tr w:rsidR="00557E0C" w14:paraId="2C8BF502" w14:textId="77777777">
        <w:trPr>
          <w:jc w:val="center"/>
        </w:trPr>
        <w:tc>
          <w:tcPr>
            <w:tcW w:w="5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E3CD1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61B93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P2-</w:t>
            </w:r>
            <w:r>
              <w:rPr>
                <w:sz w:val="22"/>
                <w:szCs w:val="22"/>
              </w:rPr>
              <w:t>常规</w:t>
            </w:r>
          </w:p>
        </w:tc>
        <w:tc>
          <w:tcPr>
            <w:tcW w:w="13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01399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完善设备管理，支持灵活部署</w:t>
            </w:r>
          </w:p>
        </w:tc>
        <w:tc>
          <w:tcPr>
            <w:tcW w:w="20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234C9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15"/>
              </w:rPr>
              <w:t>gnss.service</w:t>
            </w:r>
          </w:p>
          <w:p w14:paraId="45559998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5"/>
              </w:rPr>
            </w:pPr>
            <w:r>
              <w:rPr>
                <w:sz w:val="22"/>
                <w:szCs w:val="15"/>
              </w:rPr>
              <w:t>app-install.service</w:t>
            </w:r>
          </w:p>
          <w:p w14:paraId="78EC95A8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proofErr w:type="spellStart"/>
            <w:r>
              <w:rPr>
                <w:sz w:val="22"/>
                <w:szCs w:val="22"/>
              </w:rPr>
              <w:t>upgrade.service</w:t>
            </w:r>
            <w:proofErr w:type="spellEnd"/>
          </w:p>
        </w:tc>
        <w:tc>
          <w:tcPr>
            <w:tcW w:w="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B99DA" w14:textId="77777777" w:rsidR="00557E0C" w:rsidRDefault="00E71B66">
            <w:pPr>
              <w:keepNext/>
              <w:snapToGrid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天</w:t>
            </w:r>
          </w:p>
        </w:tc>
        <w:tc>
          <w:tcPr>
            <w:tcW w:w="19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0B89D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GNSS</w:t>
            </w:r>
            <w:r>
              <w:rPr>
                <w:sz w:val="22"/>
                <w:szCs w:val="22"/>
              </w:rPr>
              <w:t>定位服务</w:t>
            </w:r>
          </w:p>
          <w:p w14:paraId="124CFB98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安装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卸载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版本管理</w:t>
            </w:r>
          </w:p>
          <w:p w14:paraId="164D70C7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动态部署</w:t>
            </w:r>
          </w:p>
        </w:tc>
        <w:tc>
          <w:tcPr>
            <w:tcW w:w="1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2B3E0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固件解耦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远程部署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摆脱研发</w:t>
            </w:r>
          </w:p>
          <w:p w14:paraId="39EC3C93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生产操作提效</w:t>
            </w:r>
          </w:p>
        </w:tc>
        <w:tc>
          <w:tcPr>
            <w:tcW w:w="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9B1F9" w14:textId="77777777" w:rsidR="00557E0C" w:rsidRDefault="00E71B66">
            <w:pPr>
              <w:keepNext/>
              <w:snapToGrid w:val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生产、售后提效</w:t>
            </w:r>
          </w:p>
        </w:tc>
      </w:tr>
    </w:tbl>
    <w:p w14:paraId="1F1DD5B8" w14:textId="77777777" w:rsidR="00557E0C" w:rsidRDefault="00E71B66">
      <w:pPr>
        <w:pStyle w:val="aa"/>
        <w:numPr>
          <w:ilvl w:val="0"/>
          <w:numId w:val="5"/>
        </w:numPr>
        <w:spacing w:line="360" w:lineRule="auto"/>
      </w:pPr>
      <w:r>
        <w:rPr>
          <w:b/>
          <w:bCs/>
        </w:rPr>
        <w:t>评审节点：</w:t>
      </w:r>
      <w:r>
        <w:t>每轮迭代结束设技术评审点（</w:t>
      </w:r>
      <w:r>
        <w:t>TR</w:t>
      </w:r>
      <w:r>
        <w:t>），验证模块功能及集成效果后进入下一迭代。</w:t>
      </w:r>
    </w:p>
    <w:p w14:paraId="5D293098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六、技术风险与对策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0"/>
        <w:gridCol w:w="2339"/>
        <w:gridCol w:w="1022"/>
        <w:gridCol w:w="775"/>
        <w:gridCol w:w="3586"/>
      </w:tblGrid>
      <w:tr w:rsidR="00557E0C" w14:paraId="3E4FF605" w14:textId="77777777">
        <w:trPr>
          <w:tblHeader/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C8CDF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风险类别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AA945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风险描述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78A4F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可能性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2DFBC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影响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63803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应对策略</w:t>
            </w:r>
          </w:p>
        </w:tc>
      </w:tr>
      <w:tr w:rsidR="00557E0C" w14:paraId="7B009384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D543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通信稳定性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F44A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网络异常自恢复机制不完善，设备频繁掉线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6DDD1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BCBAC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高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482E4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networkd.service</w:t>
            </w:r>
            <w:r>
              <w:rPr>
                <w:sz w:val="22"/>
                <w:szCs w:val="22"/>
              </w:rPr>
              <w:t>多</w:t>
            </w:r>
            <w:proofErr w:type="gramStart"/>
            <w:r>
              <w:rPr>
                <w:sz w:val="22"/>
                <w:szCs w:val="22"/>
              </w:rPr>
              <w:t>重重连</w:t>
            </w:r>
            <w:proofErr w:type="gramEnd"/>
            <w:r>
              <w:rPr>
                <w:sz w:val="22"/>
                <w:szCs w:val="22"/>
              </w:rPr>
              <w:t>策略（指数退避）；</w:t>
            </w:r>
            <w:proofErr w:type="spellStart"/>
            <w:r>
              <w:rPr>
                <w:sz w:val="22"/>
                <w:szCs w:val="22"/>
              </w:rPr>
              <w:t>LoRaWAN</w:t>
            </w:r>
            <w:proofErr w:type="spellEnd"/>
            <w:r>
              <w:rPr>
                <w:sz w:val="22"/>
                <w:szCs w:val="22"/>
              </w:rPr>
              <w:t>兜底通道；</w:t>
            </w:r>
            <w:r>
              <w:rPr>
                <w:sz w:val="22"/>
                <w:szCs w:val="22"/>
              </w:rPr>
              <w:t>72</w:t>
            </w:r>
            <w:r>
              <w:rPr>
                <w:sz w:val="22"/>
                <w:szCs w:val="22"/>
              </w:rPr>
              <w:t>小时抖动压力测试</w:t>
            </w:r>
          </w:p>
        </w:tc>
      </w:tr>
      <w:tr w:rsidR="00557E0C" w14:paraId="755B100C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7129D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图片采集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708D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弱光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高低温环境下采集成功率不达标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9497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84ADD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高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6556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优化摄像头曝光参数自适应；增加采集失败重试；模拟弱光及</w:t>
            </w:r>
            <w:r>
              <w:rPr>
                <w:sz w:val="22"/>
                <w:szCs w:val="22"/>
              </w:rPr>
              <w:t>-20°C</w:t>
            </w:r>
            <w:r>
              <w:rPr>
                <w:sz w:val="22"/>
                <w:szCs w:val="22"/>
              </w:rPr>
              <w:t>验证</w:t>
            </w:r>
          </w:p>
        </w:tc>
      </w:tr>
      <w:tr w:rsidR="00557E0C" w14:paraId="21F1640E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7266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服务依赖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44B8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systemd</w:t>
            </w:r>
            <w:r>
              <w:rPr>
                <w:sz w:val="22"/>
                <w:szCs w:val="22"/>
              </w:rPr>
              <w:t>服务依赖配置不当导致启动死锁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9180A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20A1A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4BD24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梳理服务依赖拓扑；</w:t>
            </w:r>
            <w:r>
              <w:rPr>
                <w:sz w:val="22"/>
                <w:szCs w:val="22"/>
              </w:rPr>
              <w:t>systemd-analyze</w:t>
            </w:r>
            <w:r>
              <w:rPr>
                <w:sz w:val="22"/>
                <w:szCs w:val="22"/>
              </w:rPr>
              <w:t>验证；</w:t>
            </w:r>
            <w:r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次冷启动测试</w:t>
            </w:r>
          </w:p>
        </w:tc>
      </w:tr>
      <w:tr w:rsidR="00557E0C" w14:paraId="5F09922F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57C7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远程运</w:t>
            </w:r>
            <w:proofErr w:type="gramStart"/>
            <w:r>
              <w:rPr>
                <w:sz w:val="22"/>
                <w:szCs w:val="22"/>
              </w:rPr>
              <w:t>维安全</w:t>
            </w:r>
            <w:proofErr w:type="gramEnd"/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E5C7B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sshd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mqtt</w:t>
            </w:r>
            <w:proofErr w:type="spellEnd"/>
            <w:r>
              <w:rPr>
                <w:sz w:val="22"/>
                <w:szCs w:val="22"/>
              </w:rPr>
              <w:t>-bridge</w:t>
            </w:r>
            <w:r>
              <w:rPr>
                <w:sz w:val="22"/>
                <w:szCs w:val="22"/>
              </w:rPr>
              <w:t>公网通道存在安全风险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13D932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D4E04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高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03B80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密钥认证禁用密码登录；</w:t>
            </w:r>
            <w:r>
              <w:rPr>
                <w:sz w:val="22"/>
                <w:szCs w:val="22"/>
              </w:rPr>
              <w:t>MQTT</w:t>
            </w:r>
            <w:r>
              <w:rPr>
                <w:sz w:val="22"/>
                <w:szCs w:val="22"/>
              </w:rPr>
              <w:t>加密传输；命令白名单；审计日志</w:t>
            </w:r>
          </w:p>
        </w:tc>
      </w:tr>
      <w:tr w:rsidR="00557E0C" w14:paraId="4057C05E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4737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WebUI</w:t>
            </w:r>
            <w:r>
              <w:rPr>
                <w:sz w:val="22"/>
                <w:szCs w:val="22"/>
              </w:rPr>
              <w:t>性能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DDDF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低性能硬件上响应缓慢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BB4A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9B1D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A325B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轻量级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</w:rPr>
              <w:t>框架；前端资源</w:t>
            </w:r>
            <w:proofErr w:type="gramStart"/>
            <w:r>
              <w:rPr>
                <w:sz w:val="22"/>
                <w:szCs w:val="22"/>
              </w:rPr>
              <w:t>压缩及懒加载</w:t>
            </w:r>
            <w:proofErr w:type="gramEnd"/>
            <w:r>
              <w:rPr>
                <w:sz w:val="22"/>
                <w:szCs w:val="22"/>
              </w:rPr>
              <w:t>；目标页面加载</w:t>
            </w:r>
            <w:r>
              <w:rPr>
                <w:sz w:val="22"/>
                <w:szCs w:val="22"/>
              </w:rPr>
              <w:t>&lt;3</w:t>
            </w:r>
            <w:r>
              <w:rPr>
                <w:sz w:val="22"/>
                <w:szCs w:val="22"/>
              </w:rPr>
              <w:t>秒</w:t>
            </w:r>
          </w:p>
        </w:tc>
      </w:tr>
      <w:tr w:rsidR="00557E0C" w14:paraId="4B1B4899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2190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兼容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76E7D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不同硬件型号</w:t>
            </w: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包兼容性不一致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B8C65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F851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64633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定义标准</w:t>
            </w: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包格式；安装前环境校验；</w:t>
            </w:r>
            <w:r>
              <w:rPr>
                <w:sz w:val="22"/>
                <w:szCs w:val="22"/>
              </w:rPr>
              <w:t>PVT</w:t>
            </w:r>
            <w:r>
              <w:rPr>
                <w:sz w:val="22"/>
                <w:szCs w:val="22"/>
              </w:rPr>
              <w:t>全型号测试</w:t>
            </w:r>
          </w:p>
        </w:tc>
      </w:tr>
      <w:tr w:rsidR="00557E0C" w14:paraId="36649819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F40D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GNSS</w:t>
            </w:r>
            <w:r>
              <w:rPr>
                <w:sz w:val="22"/>
                <w:szCs w:val="22"/>
              </w:rPr>
              <w:t>定位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1EB6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野外信号弱、定位失败或精度不足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51664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09883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CAD93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重试及超时机制；</w:t>
            </w:r>
            <w:r>
              <w:rPr>
                <w:sz w:val="22"/>
                <w:szCs w:val="22"/>
              </w:rPr>
              <w:t>GPS+</w:t>
            </w:r>
            <w:r>
              <w:rPr>
                <w:sz w:val="22"/>
                <w:szCs w:val="22"/>
              </w:rPr>
              <w:t>北斗双模；弱信号降级基</w:t>
            </w:r>
            <w:proofErr w:type="gramStart"/>
            <w:r>
              <w:rPr>
                <w:sz w:val="22"/>
                <w:szCs w:val="22"/>
              </w:rPr>
              <w:t>站定位</w:t>
            </w:r>
            <w:proofErr w:type="gramEnd"/>
          </w:p>
        </w:tc>
      </w:tr>
      <w:tr w:rsidR="00557E0C" w14:paraId="75CFBE57" w14:textId="77777777">
        <w:trPr>
          <w:jc w:val="center"/>
        </w:trPr>
        <w:tc>
          <w:tcPr>
            <w:tcW w:w="1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089A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时间同步</w:t>
            </w:r>
          </w:p>
        </w:tc>
        <w:tc>
          <w:tcPr>
            <w:tcW w:w="23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59B75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断网场景</w:t>
            </w:r>
            <w:proofErr w:type="gramStart"/>
            <w:r>
              <w:rPr>
                <w:sz w:val="22"/>
                <w:szCs w:val="22"/>
              </w:rPr>
              <w:t>下时间</w:t>
            </w:r>
            <w:proofErr w:type="gramEnd"/>
            <w:r>
              <w:rPr>
                <w:sz w:val="22"/>
                <w:szCs w:val="22"/>
              </w:rPr>
              <w:t>漂移过大</w:t>
            </w:r>
          </w:p>
        </w:tc>
        <w:tc>
          <w:tcPr>
            <w:tcW w:w="10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CF482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低</w:t>
            </w:r>
          </w:p>
        </w:tc>
        <w:tc>
          <w:tcPr>
            <w:tcW w:w="7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B8161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中</w:t>
            </w:r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58D7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RTC</w:t>
            </w:r>
            <w:r>
              <w:rPr>
                <w:sz w:val="22"/>
                <w:szCs w:val="22"/>
              </w:rPr>
              <w:t>硬件时钟补偿；本地漂移补偿算法；恢复后强制同步</w:t>
            </w:r>
          </w:p>
        </w:tc>
      </w:tr>
    </w:tbl>
    <w:p w14:paraId="31F9CE2F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七、验收标准</w:t>
      </w:r>
    </w:p>
    <w:p w14:paraId="55B1D751" w14:textId="77777777" w:rsidR="00557E0C" w:rsidRDefault="00E71B66">
      <w:pPr>
        <w:pStyle w:val="aa"/>
        <w:numPr>
          <w:ilvl w:val="0"/>
          <w:numId w:val="6"/>
        </w:numPr>
        <w:spacing w:line="360" w:lineRule="auto"/>
      </w:pPr>
      <w:r>
        <w:rPr>
          <w:b/>
          <w:bCs/>
        </w:rPr>
        <w:t>功能验收</w:t>
      </w:r>
      <w:r>
        <w:rPr>
          <w:b/>
          <w:bCs/>
        </w:rPr>
        <w:t>：</w:t>
      </w:r>
      <w:r>
        <w:t>10</w:t>
      </w:r>
      <w:r>
        <w:t>个服务模块功</w:t>
      </w:r>
      <w:r>
        <w:t>能</w:t>
      </w:r>
      <w:r>
        <w:t>Checklist 100%</w:t>
      </w:r>
      <w:r>
        <w:t>通过。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674"/>
      </w:tblGrid>
      <w:tr w:rsidR="00557E0C" w14:paraId="58033505" w14:textId="77777777">
        <w:trPr>
          <w:tblHeader/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AEF92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服务模块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F32A6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验收标准</w:t>
            </w:r>
          </w:p>
        </w:tc>
      </w:tr>
      <w:tr w:rsidR="00557E0C" w14:paraId="6F5C800D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5258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local-startup.service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A9D5D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开机后自动执行硬件初始化，</w:t>
            </w:r>
            <w:r>
              <w:rPr>
                <w:sz w:val="22"/>
                <w:szCs w:val="22"/>
              </w:rPr>
              <w:t>GPIO/</w:t>
            </w:r>
            <w:r>
              <w:rPr>
                <w:sz w:val="22"/>
                <w:szCs w:val="22"/>
              </w:rPr>
              <w:t>串口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摄像头等设备节点正确创建</w:t>
            </w:r>
          </w:p>
        </w:tc>
      </w:tr>
      <w:tr w:rsidR="00557E0C" w14:paraId="738DCFF8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2ED00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app-install.service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F957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支持</w:t>
            </w: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安装、卸载、版本查询；安装失败有明确错误提示；卸载后残留文件清理干净</w:t>
            </w:r>
          </w:p>
        </w:tc>
      </w:tr>
      <w:tr w:rsidR="00557E0C" w14:paraId="647AAE8A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88F72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timesyncd.service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930AB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网络可用时</w:t>
            </w:r>
            <w:r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秒内完成时间同步；断</w:t>
            </w:r>
            <w:proofErr w:type="gramStart"/>
            <w:r>
              <w:rPr>
                <w:sz w:val="22"/>
                <w:szCs w:val="22"/>
              </w:rPr>
              <w:t>网恢复</w:t>
            </w:r>
            <w:proofErr w:type="gramEnd"/>
            <w:r>
              <w:rPr>
                <w:sz w:val="22"/>
                <w:szCs w:val="22"/>
              </w:rPr>
              <w:t>后立即同步；时间偏差</w:t>
            </w:r>
            <w:r>
              <w:rPr>
                <w:sz w:val="22"/>
                <w:szCs w:val="22"/>
              </w:rPr>
              <w:t>&lt;1</w:t>
            </w:r>
            <w:r>
              <w:rPr>
                <w:sz w:val="22"/>
                <w:szCs w:val="22"/>
              </w:rPr>
              <w:t>秒</w:t>
            </w:r>
          </w:p>
        </w:tc>
      </w:tr>
      <w:tr w:rsidR="00557E0C" w14:paraId="247E5C98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F53CF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gnss.service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EC403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室外环境（含开阔及野外弱信号场景）定位成功率</w:t>
            </w:r>
            <w:r>
              <w:rPr>
                <w:sz w:val="22"/>
                <w:szCs w:val="22"/>
              </w:rPr>
              <w:t>&gt;95%</w:t>
            </w:r>
            <w:r>
              <w:rPr>
                <w:sz w:val="22"/>
                <w:szCs w:val="22"/>
              </w:rPr>
              <w:t>；冷启动定位时间</w:t>
            </w:r>
            <w:r>
              <w:rPr>
                <w:sz w:val="22"/>
                <w:szCs w:val="22"/>
              </w:rPr>
              <w:t>&lt;60</w:t>
            </w:r>
            <w:r>
              <w:rPr>
                <w:sz w:val="22"/>
                <w:szCs w:val="22"/>
              </w:rPr>
              <w:t>秒；支持</w:t>
            </w:r>
            <w:r>
              <w:rPr>
                <w:sz w:val="22"/>
                <w:szCs w:val="22"/>
              </w:rPr>
              <w:t>GPS+</w:t>
            </w:r>
            <w:r>
              <w:rPr>
                <w:sz w:val="22"/>
                <w:szCs w:val="22"/>
              </w:rPr>
              <w:t>北斗双模</w:t>
            </w:r>
          </w:p>
        </w:tc>
      </w:tr>
      <w:tr w:rsidR="00557E0C" w14:paraId="4A9ED947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9674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networkd.service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3400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网络异常</w:t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秒内自动检测并触发重连；</w:t>
            </w:r>
            <w:r>
              <w:rPr>
                <w:sz w:val="22"/>
                <w:szCs w:val="22"/>
              </w:rPr>
              <w:t>72</w:t>
            </w:r>
            <w:r>
              <w:rPr>
                <w:sz w:val="22"/>
                <w:szCs w:val="22"/>
              </w:rPr>
              <w:t>小时压力测试无人工干预掉线</w:t>
            </w:r>
          </w:p>
        </w:tc>
      </w:tr>
      <w:tr w:rsidR="00557E0C" w14:paraId="5E60EE3A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C452F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camera-capture.service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C751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图片采集成功率</w:t>
            </w:r>
            <w:r>
              <w:rPr>
                <w:sz w:val="22"/>
                <w:szCs w:val="22"/>
              </w:rPr>
              <w:t>&gt;95%</w:t>
            </w:r>
            <w:r>
              <w:rPr>
                <w:sz w:val="22"/>
                <w:szCs w:val="22"/>
              </w:rPr>
              <w:t>；支持定时采集及指令触发采集</w:t>
            </w:r>
          </w:p>
        </w:tc>
      </w:tr>
      <w:tr w:rsidR="00557E0C" w14:paraId="6B5E82DD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BBF1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sshd-mqtt-bridge.service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F180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公网远程连接成功率</w:t>
            </w:r>
            <w:r>
              <w:rPr>
                <w:sz w:val="22"/>
                <w:szCs w:val="22"/>
              </w:rPr>
              <w:t>&gt;98</w:t>
            </w:r>
            <w:r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>；命令执行延迟</w:t>
            </w:r>
            <w:r>
              <w:rPr>
                <w:sz w:val="22"/>
                <w:szCs w:val="22"/>
              </w:rPr>
              <w:t>&lt;500ms</w:t>
            </w:r>
            <w:r>
              <w:rPr>
                <w:sz w:val="22"/>
                <w:szCs w:val="22"/>
              </w:rPr>
              <w:t>；支持断线自动重连</w:t>
            </w:r>
          </w:p>
        </w:tc>
      </w:tr>
      <w:tr w:rsidR="00557E0C" w14:paraId="5FDF3C91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9899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system-metrics.service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891B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CPU/</w:t>
            </w:r>
            <w:r>
              <w:rPr>
                <w:sz w:val="22"/>
                <w:szCs w:val="22"/>
              </w:rPr>
              <w:t>内存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存储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网络状态实时采集，刷新间隔可配置；可通过</w:t>
            </w:r>
            <w:r>
              <w:rPr>
                <w:sz w:val="22"/>
                <w:szCs w:val="22"/>
              </w:rPr>
              <w:t>JSON-RPC</w:t>
            </w:r>
            <w:r>
              <w:rPr>
                <w:sz w:val="22"/>
                <w:szCs w:val="22"/>
              </w:rPr>
              <w:t>查询</w:t>
            </w:r>
          </w:p>
        </w:tc>
      </w:tr>
      <w:tr w:rsidR="00557E0C" w14:paraId="075C870F" w14:textId="77777777">
        <w:trPr>
          <w:jc w:val="center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1521A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web-ui.service</w:t>
            </w:r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1A880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页面加载时间</w:t>
            </w:r>
            <w:r>
              <w:rPr>
                <w:sz w:val="22"/>
                <w:szCs w:val="22"/>
              </w:rPr>
              <w:t>&lt;3</w:t>
            </w:r>
            <w:r>
              <w:rPr>
                <w:sz w:val="22"/>
                <w:szCs w:val="22"/>
              </w:rPr>
              <w:t>秒；一键自检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分钟内完成全项检测并输出结果；支持日志实时查看</w:t>
            </w:r>
          </w:p>
        </w:tc>
      </w:tr>
      <w:tr w:rsidR="00557E0C" w14:paraId="5BC10713" w14:textId="77777777">
        <w:trPr>
          <w:jc w:val="center"/>
        </w:trPr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0B99E6" w14:textId="77777777" w:rsidR="00557E0C" w:rsidRDefault="00E71B66">
            <w:pPr>
              <w:snapToGrid w:val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upgrade.service</w:t>
            </w:r>
            <w:proofErr w:type="spellEnd"/>
          </w:p>
        </w:tc>
        <w:tc>
          <w:tcPr>
            <w:tcW w:w="6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BF634" w14:textId="77777777" w:rsidR="00557E0C" w:rsidRDefault="00E71B66">
            <w:pPr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当公司伺服器上有</w:t>
            </w:r>
            <w:r>
              <w:rPr>
                <w:sz w:val="22"/>
              </w:rPr>
              <w:t>BSP-Framework</w:t>
            </w:r>
            <w:r>
              <w:rPr>
                <w:sz w:val="22"/>
              </w:rPr>
              <w:t>基础模块的新版本时，</w:t>
            </w:r>
            <w:r>
              <w:rPr>
                <w:rFonts w:hint="eastAsia"/>
                <w:sz w:val="22"/>
              </w:rPr>
              <w:t>R</w:t>
            </w:r>
            <w:r>
              <w:rPr>
                <w:sz w:val="22"/>
              </w:rPr>
              <w:t>TU</w:t>
            </w:r>
            <w:r>
              <w:rPr>
                <w:sz w:val="22"/>
              </w:rPr>
              <w:t>开机时全部自动升级</w:t>
            </w:r>
          </w:p>
        </w:tc>
      </w:tr>
    </w:tbl>
    <w:p w14:paraId="6196D7D1" w14:textId="77777777" w:rsidR="00557E0C" w:rsidRDefault="00E71B66">
      <w:pPr>
        <w:pStyle w:val="aa"/>
        <w:numPr>
          <w:ilvl w:val="0"/>
          <w:numId w:val="6"/>
        </w:numPr>
        <w:spacing w:line="360" w:lineRule="auto"/>
      </w:pPr>
      <w:r>
        <w:rPr>
          <w:b/>
          <w:bCs/>
        </w:rPr>
        <w:t>集成验收：</w:t>
      </w:r>
    </w:p>
    <w:p w14:paraId="71626E42" w14:textId="77777777" w:rsidR="00557E0C" w:rsidRDefault="00E71B66">
      <w:pPr>
        <w:spacing w:line="360" w:lineRule="auto"/>
        <w:ind w:firstLine="480"/>
        <w:jc w:val="left"/>
      </w:pPr>
      <w:r>
        <w:t xml:space="preserve">(1) </w:t>
      </w:r>
      <w:r>
        <w:t>生产烧录流程：基础系统烧录</w:t>
      </w:r>
      <w:r>
        <w:t>→</w:t>
      </w:r>
      <w:r>
        <w:t>业务</w:t>
      </w:r>
      <w:r>
        <w:t>APP</w:t>
      </w:r>
      <w:r>
        <w:t>安装</w:t>
      </w:r>
      <w:r>
        <w:t>→</w:t>
      </w:r>
      <w:r>
        <w:t>一键自检，全流程无人工干预异常。</w:t>
      </w:r>
    </w:p>
    <w:p w14:paraId="4618A863" w14:textId="77777777" w:rsidR="00557E0C" w:rsidRDefault="00E71B66">
      <w:pPr>
        <w:spacing w:line="360" w:lineRule="auto"/>
        <w:ind w:firstLine="480"/>
        <w:jc w:val="left"/>
      </w:pPr>
      <w:r>
        <w:t xml:space="preserve">(2) </w:t>
      </w:r>
      <w:r>
        <w:t>售后维护流程：一般售后通过</w:t>
      </w:r>
      <w:r>
        <w:t>WebUI+</w:t>
      </w:r>
      <w:r>
        <w:t>一键自检</w:t>
      </w:r>
      <w:r>
        <w:t>3</w:t>
      </w:r>
      <w:r>
        <w:t>分钟定位；高级售后</w:t>
      </w:r>
      <w:r>
        <w:rPr>
          <w:rFonts w:hint="eastAsia"/>
        </w:rPr>
        <w:t>支持</w:t>
      </w:r>
      <w:r>
        <w:t>通过</w:t>
      </w:r>
      <w:r>
        <w:t>SSH</w:t>
      </w:r>
      <w:r>
        <w:t>远程连接排查。</w:t>
      </w:r>
    </w:p>
    <w:p w14:paraId="26DC2E78" w14:textId="77777777" w:rsidR="00557E0C" w:rsidRDefault="00E71B66">
      <w:pPr>
        <w:spacing w:line="360" w:lineRule="auto"/>
        <w:ind w:firstLine="480"/>
        <w:jc w:val="left"/>
      </w:pPr>
      <w:r>
        <w:t xml:space="preserve">(3) </w:t>
      </w:r>
      <w:r>
        <w:t>业务切换：同一台</w:t>
      </w:r>
      <w:r>
        <w:t>RTU</w:t>
      </w:r>
      <w:r>
        <w:t>依次安装</w:t>
      </w:r>
      <w:r>
        <w:rPr>
          <w:rFonts w:hint="eastAsia"/>
        </w:rPr>
        <w:t>卸载</w:t>
      </w:r>
      <w:r>
        <w:t>测报灯、孢子仪、色</w:t>
      </w:r>
      <w:proofErr w:type="gramStart"/>
      <w:r>
        <w:t>诱</w:t>
      </w:r>
      <w:proofErr w:type="gramEnd"/>
      <w:r>
        <w:t>、性</w:t>
      </w:r>
      <w:proofErr w:type="gramStart"/>
      <w:r>
        <w:t>诱</w:t>
      </w:r>
      <w:proofErr w:type="gramEnd"/>
      <w:r>
        <w:t>APP</w:t>
      </w:r>
      <w:r>
        <w:t>，各</w:t>
      </w:r>
      <w:r>
        <w:t>APP</w:t>
      </w:r>
      <w:r>
        <w:t>独立运行无冲突。</w:t>
      </w:r>
    </w:p>
    <w:p w14:paraId="4659EBD2" w14:textId="77777777" w:rsidR="00557E0C" w:rsidRDefault="00E71B66">
      <w:pPr>
        <w:pStyle w:val="aa"/>
        <w:numPr>
          <w:ilvl w:val="0"/>
          <w:numId w:val="6"/>
        </w:numPr>
        <w:spacing w:line="360" w:lineRule="auto"/>
      </w:pPr>
      <w:r>
        <w:rPr>
          <w:b/>
          <w:bCs/>
        </w:rPr>
        <w:t>稳定性验收：</w:t>
      </w:r>
    </w:p>
    <w:p w14:paraId="3B0380D5" w14:textId="77777777" w:rsidR="00557E0C" w:rsidRDefault="00E71B66">
      <w:pPr>
        <w:spacing w:line="360" w:lineRule="auto"/>
        <w:ind w:firstLine="480"/>
        <w:jc w:val="left"/>
      </w:pPr>
      <w:r>
        <w:t xml:space="preserve">(1) </w:t>
      </w:r>
      <w:r>
        <w:t>系统连续运行</w:t>
      </w:r>
      <w:r>
        <w:t>72</w:t>
      </w:r>
      <w:r>
        <w:t>小时无崩溃、无服务异常退出。</w:t>
      </w:r>
    </w:p>
    <w:p w14:paraId="0D671C8F" w14:textId="77777777" w:rsidR="00557E0C" w:rsidRDefault="00E71B66">
      <w:pPr>
        <w:spacing w:line="360" w:lineRule="auto"/>
        <w:ind w:firstLine="480"/>
        <w:jc w:val="left"/>
      </w:pPr>
      <w:r>
        <w:lastRenderedPageBreak/>
        <w:t xml:space="preserve">(2) </w:t>
      </w:r>
      <w:r>
        <w:t>单个服务异常</w:t>
      </w:r>
      <w:r>
        <w:t>kill</w:t>
      </w:r>
      <w:r>
        <w:t>后</w:t>
      </w:r>
      <w:r>
        <w:t>systemd</w:t>
      </w:r>
      <w:r>
        <w:t>自动拉起，恢复时间</w:t>
      </w:r>
      <w:r>
        <w:t>&lt;10</w:t>
      </w:r>
      <w:r>
        <w:t>秒。</w:t>
      </w:r>
    </w:p>
    <w:p w14:paraId="45151715" w14:textId="77777777" w:rsidR="00557E0C" w:rsidRDefault="00E71B66">
      <w:pPr>
        <w:spacing w:line="360" w:lineRule="auto"/>
        <w:ind w:firstLine="480"/>
        <w:jc w:val="left"/>
      </w:pPr>
      <w:r>
        <w:t xml:space="preserve">(3) </w:t>
      </w:r>
      <w:r>
        <w:t>高低温循环（</w:t>
      </w:r>
      <w:r>
        <w:t>-20°C~70°C</w:t>
      </w:r>
      <w:r>
        <w:t>）</w:t>
      </w:r>
      <w:r>
        <w:t>48</w:t>
      </w:r>
      <w:r>
        <w:t>小时运行无异常。</w:t>
      </w:r>
    </w:p>
    <w:p w14:paraId="11281B5E" w14:textId="77777777" w:rsidR="00557E0C" w:rsidRDefault="00E71B66">
      <w:pPr>
        <w:pStyle w:val="aa"/>
        <w:numPr>
          <w:ilvl w:val="0"/>
          <w:numId w:val="6"/>
        </w:numPr>
        <w:spacing w:line="360" w:lineRule="auto"/>
      </w:pPr>
      <w:r>
        <w:rPr>
          <w:b/>
          <w:bCs/>
        </w:rPr>
        <w:t>文档验收：</w:t>
      </w:r>
    </w:p>
    <w:p w14:paraId="3A6A0E9E" w14:textId="77777777" w:rsidR="00557E0C" w:rsidRDefault="00E71B66">
      <w:pPr>
        <w:spacing w:line="360" w:lineRule="auto"/>
        <w:ind w:firstLine="480"/>
        <w:jc w:val="left"/>
      </w:pPr>
      <w:r>
        <w:t>交付文档清单：</w:t>
      </w:r>
      <w:r>
        <w:t>BSP-Framework</w:t>
      </w:r>
      <w:r>
        <w:t>架构设计文档、各服务模块详细设计文档、</w:t>
      </w:r>
      <w:r>
        <w:t>JSON-</w:t>
      </w:r>
      <w:r>
        <w:t>RPC</w:t>
      </w:r>
      <w:r>
        <w:t>接口文档、</w:t>
      </w:r>
      <w:r>
        <w:t>systemd unit</w:t>
      </w:r>
      <w:r>
        <w:t>配置文件、</w:t>
      </w:r>
      <w:r>
        <w:t>WebUI</w:t>
      </w:r>
      <w:r>
        <w:t>操作手册、生产烧录</w:t>
      </w:r>
      <w:r>
        <w:t>SOP</w:t>
      </w:r>
      <w:r>
        <w:t>、售后维护手册、测试报告（</w:t>
      </w:r>
      <w:r>
        <w:t>DV/PVT</w:t>
      </w:r>
      <w:r>
        <w:t>）。</w:t>
      </w:r>
    </w:p>
    <w:p w14:paraId="3A70E297" w14:textId="77777777" w:rsidR="00557E0C" w:rsidRDefault="00E71B66">
      <w:pPr>
        <w:numPr>
          <w:ilvl w:val="0"/>
          <w:numId w:val="7"/>
        </w:numPr>
        <w:spacing w:before="240" w:after="120" w:line="360" w:lineRule="auto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会签</w:t>
      </w:r>
      <w:r>
        <w:rPr>
          <w:rFonts w:hint="eastAsia"/>
          <w:b/>
          <w:bCs/>
          <w:sz w:val="30"/>
          <w:szCs w:val="30"/>
        </w:rPr>
        <w:t>/</w:t>
      </w:r>
      <w:r>
        <w:rPr>
          <w:rFonts w:hint="eastAsia"/>
          <w:b/>
          <w:bCs/>
          <w:sz w:val="30"/>
          <w:szCs w:val="30"/>
        </w:rPr>
        <w:t>批</w:t>
      </w:r>
      <w:r>
        <w:rPr>
          <w:b/>
          <w:bCs/>
          <w:sz w:val="30"/>
          <w:szCs w:val="30"/>
        </w:rPr>
        <w:t>准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02"/>
        <w:gridCol w:w="6514"/>
      </w:tblGrid>
      <w:tr w:rsidR="00557E0C" w14:paraId="05EFDE5A" w14:textId="77777777">
        <w:tc>
          <w:tcPr>
            <w:tcW w:w="2558" w:type="dxa"/>
          </w:tcPr>
          <w:p w14:paraId="425202B5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岗位</w:t>
            </w:r>
          </w:p>
        </w:tc>
        <w:tc>
          <w:tcPr>
            <w:tcW w:w="6684" w:type="dxa"/>
          </w:tcPr>
          <w:p w14:paraId="4DF408B2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签字</w:t>
            </w:r>
            <w:r>
              <w:rPr>
                <w:rFonts w:hint="eastAsia"/>
                <w:b/>
                <w:bCs/>
                <w:sz w:val="30"/>
                <w:szCs w:val="30"/>
              </w:rPr>
              <w:t>/</w:t>
            </w:r>
            <w:r>
              <w:rPr>
                <w:rFonts w:hint="eastAsia"/>
                <w:b/>
                <w:bCs/>
                <w:sz w:val="30"/>
                <w:szCs w:val="30"/>
              </w:rPr>
              <w:t>日期</w:t>
            </w:r>
            <w:r>
              <w:rPr>
                <w:rFonts w:hint="eastAsia"/>
                <w:b/>
                <w:bCs/>
                <w:sz w:val="30"/>
                <w:szCs w:val="30"/>
              </w:rPr>
              <w:t>/</w:t>
            </w:r>
            <w:r>
              <w:rPr>
                <w:rFonts w:hint="eastAsia"/>
                <w:b/>
                <w:bCs/>
                <w:sz w:val="30"/>
                <w:szCs w:val="30"/>
              </w:rPr>
              <w:t>意见</w:t>
            </w:r>
          </w:p>
        </w:tc>
      </w:tr>
      <w:tr w:rsidR="00557E0C" w14:paraId="612F4369" w14:textId="77777777">
        <w:tc>
          <w:tcPr>
            <w:tcW w:w="2558" w:type="dxa"/>
          </w:tcPr>
          <w:p w14:paraId="6A3BCCDE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嵌入式工程师</w:t>
            </w:r>
          </w:p>
        </w:tc>
        <w:tc>
          <w:tcPr>
            <w:tcW w:w="6684" w:type="dxa"/>
          </w:tcPr>
          <w:p w14:paraId="686D32B2" w14:textId="77777777" w:rsidR="00557E0C" w:rsidRDefault="00557E0C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557E0C" w14:paraId="1391BEA5" w14:textId="77777777">
        <w:tc>
          <w:tcPr>
            <w:tcW w:w="2558" w:type="dxa"/>
          </w:tcPr>
          <w:p w14:paraId="6EFF792A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嵌入式工程师</w:t>
            </w:r>
          </w:p>
        </w:tc>
        <w:tc>
          <w:tcPr>
            <w:tcW w:w="6684" w:type="dxa"/>
          </w:tcPr>
          <w:p w14:paraId="020D8321" w14:textId="77777777" w:rsidR="00557E0C" w:rsidRDefault="00557E0C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557E0C" w14:paraId="571C26DF" w14:textId="77777777">
        <w:tc>
          <w:tcPr>
            <w:tcW w:w="2558" w:type="dxa"/>
          </w:tcPr>
          <w:p w14:paraId="04888E65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硬件技术部经理</w:t>
            </w:r>
          </w:p>
        </w:tc>
        <w:tc>
          <w:tcPr>
            <w:tcW w:w="6684" w:type="dxa"/>
          </w:tcPr>
          <w:p w14:paraId="5FFF7887" w14:textId="77777777" w:rsidR="00557E0C" w:rsidRDefault="00557E0C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557E0C" w14:paraId="50E3BC54" w14:textId="77777777">
        <w:tc>
          <w:tcPr>
            <w:tcW w:w="2558" w:type="dxa"/>
          </w:tcPr>
          <w:p w14:paraId="1662AB43" w14:textId="77777777" w:rsidR="00557E0C" w:rsidRDefault="00E71B66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产</w:t>
            </w:r>
            <w:proofErr w:type="gramStart"/>
            <w:r>
              <w:rPr>
                <w:rFonts w:hint="eastAsia"/>
                <w:b/>
                <w:bCs/>
                <w:sz w:val="30"/>
                <w:szCs w:val="30"/>
              </w:rPr>
              <w:t>研</w:t>
            </w:r>
            <w:proofErr w:type="gramEnd"/>
            <w:r>
              <w:rPr>
                <w:rFonts w:hint="eastAsia"/>
                <w:b/>
                <w:bCs/>
                <w:sz w:val="30"/>
                <w:szCs w:val="30"/>
              </w:rPr>
              <w:t>中心总监</w:t>
            </w:r>
          </w:p>
        </w:tc>
        <w:tc>
          <w:tcPr>
            <w:tcW w:w="6684" w:type="dxa"/>
          </w:tcPr>
          <w:p w14:paraId="3E6EF9C7" w14:textId="77777777" w:rsidR="00557E0C" w:rsidRDefault="00557E0C">
            <w:pPr>
              <w:spacing w:before="240" w:after="120" w:line="360" w:lineRule="auto"/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14:paraId="6EB1CCDC" w14:textId="77777777" w:rsidR="00557E0C" w:rsidRDefault="00557E0C">
      <w:pPr>
        <w:spacing w:before="240" w:after="120" w:line="360" w:lineRule="auto"/>
        <w:ind w:firstLine="420"/>
        <w:rPr>
          <w:b/>
          <w:bCs/>
          <w:sz w:val="30"/>
          <w:szCs w:val="30"/>
        </w:rPr>
      </w:pPr>
    </w:p>
    <w:p w14:paraId="74357146" w14:textId="77777777" w:rsidR="00557E0C" w:rsidRDefault="00E71B66">
      <w:r>
        <w:br w:type="page"/>
      </w:r>
    </w:p>
    <w:p w14:paraId="58D3AB03" w14:textId="77777777" w:rsidR="00557E0C" w:rsidRDefault="00E71B66">
      <w:pPr>
        <w:spacing w:before="400" w:after="300" w:line="360" w:lineRule="auto"/>
        <w:jc w:val="center"/>
      </w:pPr>
      <w:r>
        <w:rPr>
          <w:b/>
          <w:bCs/>
          <w:sz w:val="44"/>
          <w:szCs w:val="44"/>
        </w:rPr>
        <w:lastRenderedPageBreak/>
        <w:t>附录</w:t>
      </w:r>
    </w:p>
    <w:p w14:paraId="1064AFBF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附录</w:t>
      </w:r>
      <w:proofErr w:type="gramStart"/>
      <w:r>
        <w:rPr>
          <w:b/>
          <w:bCs/>
          <w:sz w:val="30"/>
          <w:szCs w:val="30"/>
        </w:rPr>
        <w:t>一</w:t>
      </w:r>
      <w:proofErr w:type="gramEnd"/>
      <w:r>
        <w:rPr>
          <w:b/>
          <w:bCs/>
          <w:sz w:val="30"/>
          <w:szCs w:val="30"/>
        </w:rPr>
        <w:t>：固件生产烧录流程</w:t>
      </w:r>
    </w:p>
    <w:p w14:paraId="7F2247EB" w14:textId="77777777" w:rsidR="00557E0C" w:rsidRDefault="00E71B66">
      <w:pPr>
        <w:spacing w:line="360" w:lineRule="auto"/>
        <w:ind w:firstLine="480"/>
        <w:jc w:val="left"/>
      </w:pPr>
      <w:r>
        <w:t>固件生产</w:t>
      </w:r>
      <w:proofErr w:type="gramStart"/>
      <w:r>
        <w:t>烧录分两个</w:t>
      </w:r>
      <w:proofErr w:type="gramEnd"/>
      <w:r>
        <w:t>阶段：</w:t>
      </w:r>
    </w:p>
    <w:p w14:paraId="2CD9B0BD" w14:textId="77777777" w:rsidR="00557E0C" w:rsidRDefault="00E71B66">
      <w:pPr>
        <w:pStyle w:val="aa"/>
        <w:numPr>
          <w:ilvl w:val="0"/>
          <w:numId w:val="8"/>
        </w:numPr>
        <w:spacing w:line="360" w:lineRule="auto"/>
      </w:pPr>
      <w:r>
        <w:rPr>
          <w:b/>
          <w:bCs/>
        </w:rPr>
        <w:t>阶段</w:t>
      </w:r>
      <w:r>
        <w:rPr>
          <w:b/>
          <w:bCs/>
        </w:rPr>
        <w:t>1</w:t>
      </w:r>
      <w:r>
        <w:rPr>
          <w:b/>
          <w:bCs/>
        </w:rPr>
        <w:t>：基础系统烧录。</w:t>
      </w:r>
    </w:p>
    <w:p w14:paraId="287FF421" w14:textId="77777777" w:rsidR="00557E0C" w:rsidRDefault="00E71B66">
      <w:pPr>
        <w:pStyle w:val="aa"/>
        <w:spacing w:line="360" w:lineRule="auto"/>
        <w:ind w:left="240" w:firstLine="498"/>
      </w:pPr>
      <w:r>
        <w:t>完成</w:t>
      </w:r>
      <w:r>
        <w:t>BSP-Framework</w:t>
      </w:r>
      <w:r>
        <w:t>与嵌入式</w:t>
      </w:r>
      <w:r>
        <w:t>Linux</w:t>
      </w:r>
      <w:r>
        <w:t>系统镜像烧录，包括底层驱动、基础运行环境及核心系统服务模块部署。烧</w:t>
      </w:r>
      <w:proofErr w:type="gramStart"/>
      <w:r>
        <w:t>录完成</w:t>
      </w:r>
      <w:proofErr w:type="gramEnd"/>
      <w:r>
        <w:t>后通过一键自检对硬件状态、系统运行环境及关键服务进行自动检测验证，确保设备具备稳定运行条件。</w:t>
      </w:r>
    </w:p>
    <w:p w14:paraId="30D44DAB" w14:textId="77777777" w:rsidR="00557E0C" w:rsidRDefault="00E71B66">
      <w:pPr>
        <w:pStyle w:val="aa"/>
        <w:numPr>
          <w:ilvl w:val="0"/>
          <w:numId w:val="8"/>
        </w:numPr>
        <w:spacing w:line="360" w:lineRule="auto"/>
      </w:pPr>
      <w:r>
        <w:rPr>
          <w:b/>
          <w:bCs/>
        </w:rPr>
        <w:t>阶段</w:t>
      </w:r>
      <w:r>
        <w:rPr>
          <w:b/>
          <w:bCs/>
        </w:rPr>
        <w:t>2</w:t>
      </w:r>
      <w:r>
        <w:rPr>
          <w:b/>
          <w:bCs/>
        </w:rPr>
        <w:t>：业务应用部署。</w:t>
      </w:r>
    </w:p>
    <w:p w14:paraId="2AD482D2" w14:textId="77777777" w:rsidR="00557E0C" w:rsidRDefault="00E71B66">
      <w:pPr>
        <w:pStyle w:val="aa"/>
        <w:spacing w:line="360" w:lineRule="auto"/>
        <w:ind w:left="240" w:firstLine="498"/>
      </w:pPr>
      <w:r>
        <w:t>在基础系统正常前提下，通过</w:t>
      </w:r>
      <w:r>
        <w:t>WebUI</w:t>
      </w:r>
      <w:r>
        <w:t>管理界面完成业务</w:t>
      </w:r>
      <w:r>
        <w:t>APP</w:t>
      </w:r>
      <w:r>
        <w:t>程序的安装、卸载、更新及版本管理，实现业务功能灵活部署与动态维护。</w:t>
      </w:r>
    </w:p>
    <w:p w14:paraId="520C0FBE" w14:textId="77777777" w:rsidR="00557E0C" w:rsidRDefault="00E71B66">
      <w:pPr>
        <w:spacing w:line="360" w:lineRule="auto"/>
        <w:ind w:firstLine="500"/>
        <w:jc w:val="left"/>
      </w:pPr>
      <w:r>
        <w:t>流程：开始</w:t>
      </w:r>
      <w:r>
        <w:t>→</w:t>
      </w:r>
      <w:r>
        <w:t>烧</w:t>
      </w:r>
      <w:proofErr w:type="gramStart"/>
      <w:r>
        <w:t>录基础</w:t>
      </w:r>
      <w:proofErr w:type="gramEnd"/>
      <w:r>
        <w:t>系统镜像</w:t>
      </w:r>
      <w:r>
        <w:t>→</w:t>
      </w:r>
      <w:r>
        <w:t>打开</w:t>
      </w:r>
      <w:r>
        <w:t>WebUI</w:t>
      </w:r>
      <w:r>
        <w:t>登录</w:t>
      </w:r>
      <w:r>
        <w:t>→</w:t>
      </w:r>
      <w:r>
        <w:t>执行一键自检</w:t>
      </w:r>
      <w:r>
        <w:t>→</w:t>
      </w:r>
      <w:r>
        <w:t>安装业务</w:t>
      </w:r>
      <w:r>
        <w:t>APP→</w:t>
      </w:r>
      <w:r>
        <w:t>结束。若任</w:t>
      </w:r>
      <w:proofErr w:type="gramStart"/>
      <w:r>
        <w:t>一</w:t>
      </w:r>
      <w:proofErr w:type="gramEnd"/>
      <w:r>
        <w:t>环节失败，排查修复后重试。</w:t>
      </w:r>
    </w:p>
    <w:p w14:paraId="4A006BCD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附录二：售后维护流程</w:t>
      </w:r>
    </w:p>
    <w:p w14:paraId="194F42C1" w14:textId="77777777" w:rsidR="00557E0C" w:rsidRDefault="00E71B66">
      <w:pPr>
        <w:pStyle w:val="aa"/>
        <w:numPr>
          <w:ilvl w:val="0"/>
          <w:numId w:val="8"/>
        </w:numPr>
        <w:spacing w:line="360" w:lineRule="auto"/>
      </w:pPr>
      <w:r>
        <w:rPr>
          <w:b/>
          <w:bCs/>
        </w:rPr>
        <w:t>一般售后维护：</w:t>
      </w:r>
    </w:p>
    <w:p w14:paraId="3F35ECEC" w14:textId="77777777" w:rsidR="00557E0C" w:rsidRDefault="00E71B66">
      <w:pPr>
        <w:spacing w:line="360" w:lineRule="auto"/>
        <w:ind w:firstLine="480"/>
        <w:jc w:val="left"/>
      </w:pPr>
      <w:r>
        <w:t>流程：打开</w:t>
      </w:r>
      <w:r>
        <w:t>WebUI</w:t>
      </w:r>
      <w:r>
        <w:t>设备管理界面登录</w:t>
      </w:r>
      <w:r>
        <w:t>→</w:t>
      </w:r>
      <w:r>
        <w:t>执行一键自检</w:t>
      </w:r>
      <w:r>
        <w:t>→</w:t>
      </w:r>
      <w:r>
        <w:t>根据自检结果提示解决常见问题故障。通过统一</w:t>
      </w:r>
      <w:r>
        <w:t>WebUI</w:t>
      </w:r>
      <w:r>
        <w:t>，售后维护人员可直观查看</w:t>
      </w:r>
      <w:r>
        <w:t>BSP-Framework</w:t>
      </w:r>
      <w:r>
        <w:t>核心模块的服务与任务状态，独立访问每个模块的运行日志。界面支持实时刷新和状态汇总，快速定位软硬件异常。</w:t>
      </w:r>
    </w:p>
    <w:p w14:paraId="503F3878" w14:textId="77777777" w:rsidR="00557E0C" w:rsidRDefault="00E71B66">
      <w:pPr>
        <w:pStyle w:val="aa"/>
        <w:numPr>
          <w:ilvl w:val="0"/>
          <w:numId w:val="8"/>
        </w:numPr>
        <w:spacing w:line="360" w:lineRule="auto"/>
      </w:pPr>
      <w:r>
        <w:rPr>
          <w:b/>
          <w:bCs/>
        </w:rPr>
        <w:t>高级售后维护：</w:t>
      </w:r>
    </w:p>
    <w:p w14:paraId="4A5A8951" w14:textId="77777777" w:rsidR="00557E0C" w:rsidRDefault="00E71B66">
      <w:pPr>
        <w:spacing w:line="360" w:lineRule="auto"/>
        <w:ind w:firstLine="480"/>
        <w:jc w:val="left"/>
      </w:pPr>
      <w:r>
        <w:t>流程：使用专用</w:t>
      </w:r>
      <w:r>
        <w:t>SSH</w:t>
      </w:r>
      <w:r>
        <w:t>客户端经公网远程连接设备</w:t>
      </w:r>
      <w:r>
        <w:t>→</w:t>
      </w:r>
      <w:r>
        <w:t>执行各类</w:t>
      </w:r>
      <w:r>
        <w:t>Linux</w:t>
      </w:r>
      <w:r>
        <w:t>系统命令（</w:t>
      </w:r>
      <w:r>
        <w:t>root</w:t>
      </w:r>
      <w:r>
        <w:t>权限）</w:t>
      </w:r>
      <w:r>
        <w:t>→</w:t>
      </w:r>
      <w:r>
        <w:t>根据命令结果解决疑难问题故障。维护人员可像操作本地终端一样对设备进行实时诊断、系统状态检查、日志分析及配置调整。同时</w:t>
      </w:r>
      <w:r>
        <w:t>WebUI</w:t>
      </w:r>
      <w:r>
        <w:t>提供</w:t>
      </w:r>
      <w:r>
        <w:t>W</w:t>
      </w:r>
      <w:r>
        <w:t>ebSSH</w:t>
      </w:r>
      <w:r>
        <w:t>工具，用于局域网环境下的设备运维访问，浏览器中直接进入终端。高级售后维护人员需熟悉</w:t>
      </w:r>
      <w:r>
        <w:t>Linux</w:t>
      </w:r>
      <w:r>
        <w:t>命令和</w:t>
      </w:r>
      <w:r>
        <w:t>Shell</w:t>
      </w:r>
      <w:r>
        <w:t>脚本，对设备功能和业务流程有深入了解。</w:t>
      </w:r>
    </w:p>
    <w:p w14:paraId="72612A9A" w14:textId="77777777" w:rsidR="00557E0C" w:rsidRDefault="00E71B66">
      <w:pPr>
        <w:spacing w:before="240" w:after="120" w:line="360" w:lineRule="auto"/>
      </w:pPr>
      <w:r>
        <w:rPr>
          <w:b/>
          <w:bCs/>
          <w:sz w:val="30"/>
          <w:szCs w:val="30"/>
        </w:rPr>
        <w:t>附录三：价值分析</w:t>
      </w:r>
    </w:p>
    <w:p w14:paraId="7A7A66AD" w14:textId="77777777" w:rsidR="00557E0C" w:rsidRDefault="00E71B66">
      <w:pPr>
        <w:spacing w:line="360" w:lineRule="auto"/>
        <w:ind w:firstLine="480"/>
        <w:jc w:val="left"/>
      </w:pPr>
      <w:r>
        <w:rPr>
          <w:b/>
          <w:bCs/>
        </w:rPr>
        <w:t>售后端价值分析：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5"/>
        <w:gridCol w:w="1504"/>
        <w:gridCol w:w="2831"/>
        <w:gridCol w:w="3215"/>
        <w:gridCol w:w="1067"/>
      </w:tblGrid>
      <w:tr w:rsidR="00557E0C" w14:paraId="6EF40B15" w14:textId="77777777">
        <w:trPr>
          <w:tblHeader/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2566B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BC407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价值维度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96C70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现状痛点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07E99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BSP</w:t>
            </w:r>
            <w:r>
              <w:rPr>
                <w:b/>
                <w:bCs/>
                <w:sz w:val="22"/>
                <w:szCs w:val="22"/>
              </w:rPr>
              <w:t>迭代后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C1D47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对应迭代</w:t>
            </w:r>
          </w:p>
        </w:tc>
      </w:tr>
      <w:tr w:rsidR="00557E0C" w14:paraId="5D553D73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4CBC3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2D108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故障定位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5EE0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现场问题无从下手，全靠经验猜测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B6C8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WebUI</w:t>
            </w:r>
            <w:r>
              <w:rPr>
                <w:sz w:val="22"/>
                <w:szCs w:val="22"/>
              </w:rPr>
              <w:t>可视化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一键自检，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分钟定位故障源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DB7B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</w:t>
            </w:r>
          </w:p>
        </w:tc>
      </w:tr>
      <w:tr w:rsidR="00557E0C" w14:paraId="270EDA14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7131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6EEE2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远程运维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85254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必须现场出差，差旅成本高、响应慢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594A8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公网</w:t>
            </w:r>
            <w:r>
              <w:rPr>
                <w:sz w:val="22"/>
                <w:szCs w:val="22"/>
              </w:rPr>
              <w:t>SSH</w:t>
            </w:r>
            <w:r>
              <w:rPr>
                <w:sz w:val="22"/>
                <w:szCs w:val="22"/>
              </w:rPr>
              <w:t>通道</w:t>
            </w:r>
            <w:r>
              <w:rPr>
                <w:sz w:val="22"/>
                <w:szCs w:val="22"/>
              </w:rPr>
              <w:t>+WebSSH</w:t>
            </w:r>
            <w:r>
              <w:rPr>
                <w:sz w:val="22"/>
                <w:szCs w:val="22"/>
              </w:rPr>
              <w:t>，远程诊断处理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6F17D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</w:t>
            </w:r>
          </w:p>
        </w:tc>
      </w:tr>
      <w:tr w:rsidR="00557E0C" w14:paraId="572867D8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A4118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E076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售后独立处理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65D8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研发深度参与，售后无法独立闭环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B3E8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可视化界面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远程通道，售后独立闭环处理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DF2B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</w:t>
            </w:r>
          </w:p>
        </w:tc>
      </w:tr>
      <w:tr w:rsidR="00557E0C" w14:paraId="30AF7750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4D839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A2B3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问题升级效率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B2F4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现场日志分散，升级后定位慢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1DC2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日志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状态集中查看，快速定位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DEDA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</w:t>
            </w:r>
          </w:p>
        </w:tc>
      </w:tr>
      <w:tr w:rsidR="00557E0C" w14:paraId="7EC099A7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5D1B3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E320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业务升级部署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701DD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固件整体更新，需研发介入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7E48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售后远程部署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更新</w:t>
            </w: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，无需研发介入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B53F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3</w:t>
            </w:r>
          </w:p>
        </w:tc>
      </w:tr>
      <w:tr w:rsidR="00557E0C" w14:paraId="20B84619" w14:textId="77777777">
        <w:trPr>
          <w:jc w:val="center"/>
        </w:trPr>
        <w:tc>
          <w:tcPr>
            <w:tcW w:w="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01AFD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CDD83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操作容错</w:t>
            </w: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EE543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单模块异常导致整机</w:t>
            </w:r>
            <w:proofErr w:type="gramStart"/>
            <w:r>
              <w:rPr>
                <w:sz w:val="22"/>
                <w:szCs w:val="22"/>
              </w:rPr>
              <w:t>不</w:t>
            </w:r>
            <w:proofErr w:type="gramEnd"/>
            <w:r>
              <w:rPr>
                <w:sz w:val="22"/>
                <w:szCs w:val="22"/>
              </w:rPr>
              <w:t>可用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28486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分层解耦，非致命操作不影响系统运行</w:t>
            </w:r>
          </w:p>
        </w:tc>
        <w:tc>
          <w:tcPr>
            <w:tcW w:w="10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B5C80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1+3</w:t>
            </w:r>
          </w:p>
        </w:tc>
      </w:tr>
    </w:tbl>
    <w:p w14:paraId="39EFEC02" w14:textId="77777777" w:rsidR="00557E0C" w:rsidRDefault="00557E0C">
      <w:pPr>
        <w:spacing w:line="360" w:lineRule="auto"/>
        <w:ind w:firstLine="480"/>
        <w:jc w:val="left"/>
      </w:pPr>
    </w:p>
    <w:p w14:paraId="400D356C" w14:textId="77777777" w:rsidR="00557E0C" w:rsidRDefault="00E71B66">
      <w:pPr>
        <w:spacing w:line="360" w:lineRule="auto"/>
        <w:ind w:firstLine="480"/>
        <w:jc w:val="left"/>
      </w:pPr>
      <w:r>
        <w:rPr>
          <w:b/>
          <w:bCs/>
        </w:rPr>
        <w:t>客户端价值分析：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"/>
        <w:gridCol w:w="1483"/>
        <w:gridCol w:w="3046"/>
        <w:gridCol w:w="3062"/>
        <w:gridCol w:w="1047"/>
      </w:tblGrid>
      <w:tr w:rsidR="00557E0C" w14:paraId="3962A777" w14:textId="77777777">
        <w:trPr>
          <w:tblHeader/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50A43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11AD9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价值维度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994BD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现状痛点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69586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BSP</w:t>
            </w:r>
            <w:r>
              <w:rPr>
                <w:b/>
                <w:bCs/>
                <w:sz w:val="22"/>
                <w:szCs w:val="22"/>
              </w:rPr>
              <w:t>迭代后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79A97" w14:textId="77777777" w:rsidR="00557E0C" w:rsidRDefault="00E71B66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对应迭代</w:t>
            </w:r>
          </w:p>
        </w:tc>
      </w:tr>
      <w:tr w:rsidR="00557E0C" w14:paraId="7F970BAC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7D8F0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2DA71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设备</w:t>
            </w:r>
            <w:proofErr w:type="gramStart"/>
            <w:r>
              <w:rPr>
                <w:sz w:val="22"/>
                <w:szCs w:val="22"/>
              </w:rPr>
              <w:t>在线率</w:t>
            </w:r>
            <w:proofErr w:type="gramEnd"/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CC035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网络异常无法自恢复，频繁掉线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C68BE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网络</w:t>
            </w:r>
            <w:proofErr w:type="gramStart"/>
            <w:r>
              <w:rPr>
                <w:sz w:val="22"/>
                <w:szCs w:val="22"/>
              </w:rPr>
              <w:t>自管理自</w:t>
            </w:r>
            <w:proofErr w:type="gramEnd"/>
            <w:r>
              <w:rPr>
                <w:sz w:val="22"/>
                <w:szCs w:val="22"/>
              </w:rPr>
              <w:t>恢复，异常自动拉起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55640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1</w:t>
            </w:r>
          </w:p>
        </w:tc>
      </w:tr>
      <w:tr w:rsidR="00557E0C" w14:paraId="7B4CBB99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D90CD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0CFC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数据完整性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2FB4C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图片采集成功率</w:t>
            </w:r>
            <w:r>
              <w:rPr>
                <w:rFonts w:hint="eastAsia"/>
                <w:sz w:val="22"/>
                <w:szCs w:val="22"/>
              </w:rPr>
              <w:t>有小幅偏差</w:t>
            </w:r>
            <w:r>
              <w:rPr>
                <w:sz w:val="22"/>
                <w:szCs w:val="22"/>
              </w:rPr>
              <w:t>，时间不同步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26C94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采集成功率</w:t>
            </w:r>
            <w:r>
              <w:rPr>
                <w:rFonts w:hint="eastAsia"/>
                <w:sz w:val="22"/>
                <w:szCs w:val="22"/>
              </w:rPr>
              <w:t>提升</w:t>
            </w:r>
            <w:r>
              <w:rPr>
                <w:sz w:val="22"/>
                <w:szCs w:val="22"/>
              </w:rPr>
              <w:t>，时间校准保障时序正确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8F4D7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1</w:t>
            </w:r>
          </w:p>
        </w:tc>
      </w:tr>
      <w:tr w:rsidR="00557E0C" w14:paraId="6888FF68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80F4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ED55F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响应时效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C501E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故障需现场排查，恢复周期长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4B4D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远程诊断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远程部署，时效大幅提升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20B1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2+3</w:t>
            </w:r>
          </w:p>
        </w:tc>
      </w:tr>
      <w:tr w:rsidR="00557E0C" w14:paraId="6F762F29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7C767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5774A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用途灵活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3BD78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固件耦合，切换业务需整机重刷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C8359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APP</w:t>
            </w:r>
            <w:r>
              <w:rPr>
                <w:sz w:val="22"/>
                <w:szCs w:val="22"/>
              </w:rPr>
              <w:t>动态安装卸载，一台设备灵活切换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E1495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3</w:t>
            </w:r>
          </w:p>
        </w:tc>
      </w:tr>
      <w:tr w:rsidR="00557E0C" w14:paraId="62A8530A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C8735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2B953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定位可靠性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1E8A9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定位功能偶发失效，数据不可靠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CAB96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独立</w:t>
            </w:r>
            <w:r>
              <w:rPr>
                <w:sz w:val="22"/>
                <w:szCs w:val="22"/>
              </w:rPr>
              <w:t>GNSS</w:t>
            </w:r>
            <w:r>
              <w:rPr>
                <w:sz w:val="22"/>
                <w:szCs w:val="22"/>
              </w:rPr>
              <w:t>服务，稳定可靠定位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3C721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3</w:t>
            </w:r>
          </w:p>
        </w:tc>
      </w:tr>
      <w:tr w:rsidR="00557E0C" w14:paraId="51F843C2" w14:textId="77777777">
        <w:trPr>
          <w:jc w:val="center"/>
        </w:trPr>
        <w:tc>
          <w:tcPr>
            <w:tcW w:w="6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6E19A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3DB90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综合拥有成本</w:t>
            </w:r>
          </w:p>
        </w:tc>
        <w:tc>
          <w:tcPr>
            <w:tcW w:w="3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46FA5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频繁出差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研发驻场，运</w:t>
            </w:r>
            <w:proofErr w:type="gramStart"/>
            <w:r>
              <w:rPr>
                <w:sz w:val="22"/>
                <w:szCs w:val="22"/>
              </w:rPr>
              <w:t>维成本</w:t>
            </w:r>
            <w:proofErr w:type="gramEnd"/>
            <w:r>
              <w:rPr>
                <w:sz w:val="22"/>
                <w:szCs w:val="22"/>
              </w:rPr>
              <w:t>高</w:t>
            </w:r>
          </w:p>
        </w:tc>
        <w:tc>
          <w:tcPr>
            <w:tcW w:w="30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D533A" w14:textId="77777777" w:rsidR="00557E0C" w:rsidRDefault="00E71B6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远程运维</w:t>
            </w:r>
            <w:r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售后独立，综合成本降低</w:t>
            </w:r>
          </w:p>
        </w:tc>
        <w:tc>
          <w:tcPr>
            <w:tcW w:w="1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74844" w14:textId="77777777" w:rsidR="00557E0C" w:rsidRDefault="00E71B66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迭代</w:t>
            </w:r>
            <w:r>
              <w:rPr>
                <w:sz w:val="22"/>
                <w:szCs w:val="22"/>
              </w:rPr>
              <w:t>1-3</w:t>
            </w:r>
          </w:p>
        </w:tc>
      </w:tr>
    </w:tbl>
    <w:p w14:paraId="4972B07D" w14:textId="77777777" w:rsidR="00557E0C" w:rsidRDefault="00557E0C"/>
    <w:sectPr w:rsidR="00557E0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1">
    <w:nsid w:val="F4B5D9F5"/>
    <w:multiLevelType w:val="singleLevel"/>
    <w:tmpl w:val="F4B5D9F5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2">
    <w:nsid w:val="0053208E"/>
    <w:multiLevelType w:val="singleLevel"/>
    <w:tmpl w:val="0053208E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3">
    <w:nsid w:val="0248C179"/>
    <w:multiLevelType w:val="singleLevel"/>
    <w:tmpl w:val="0248C179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4">
    <w:nsid w:val="10813E92"/>
    <w:multiLevelType w:val="singleLevel"/>
    <w:tmpl w:val="10813E92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6">
    <w:nsid w:val="2A8F537B"/>
    <w:multiLevelType w:val="singleLevel"/>
    <w:tmpl w:val="2A8F537B"/>
    <w:lvl w:ilvl="0">
      <w:start w:val="1"/>
      <w:numFmt w:val="decimal"/>
      <w:lvlText w:val="%1."/>
      <w:lvlJc w:val="left"/>
      <w:pPr>
        <w:ind w:left="480" w:hanging="240"/>
      </w:pPr>
    </w:lvl>
  </w:abstractNum>
  <w:abstractNum w:abstractNumId="7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2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4"/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0B"/>
    <w:rsid w:val="002D1E28"/>
    <w:rsid w:val="00557E0C"/>
    <w:rsid w:val="006D7384"/>
    <w:rsid w:val="006E5347"/>
    <w:rsid w:val="00801E7B"/>
    <w:rsid w:val="009F678C"/>
    <w:rsid w:val="00E71B66"/>
    <w:rsid w:val="00F3020B"/>
    <w:rsid w:val="09053D42"/>
    <w:rsid w:val="0A440F41"/>
    <w:rsid w:val="0E5655AE"/>
    <w:rsid w:val="1DCA10D2"/>
    <w:rsid w:val="1E0E3DB9"/>
    <w:rsid w:val="2F326AD7"/>
    <w:rsid w:val="38294663"/>
    <w:rsid w:val="4CD56452"/>
    <w:rsid w:val="4F371833"/>
    <w:rsid w:val="50F669A5"/>
    <w:rsid w:val="5201260D"/>
    <w:rsid w:val="65B36BB3"/>
    <w:rsid w:val="6A8D425E"/>
    <w:rsid w:val="6C31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6FE58C-A0A2-4902-85A9-657A2F2E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仿宋" w:eastAsia="仿宋" w:hAnsi="仿宋" w:cs="仿宋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4"/>
      <w:szCs w:val="24"/>
    </w:rPr>
  </w:style>
  <w:style w:type="paragraph" w:styleId="5">
    <w:name w:val="heading 5"/>
    <w:next w:val="a"/>
    <w:qFormat/>
    <w:pPr>
      <w:outlineLvl w:val="4"/>
    </w:pPr>
    <w:rPr>
      <w:color w:val="2E74B5"/>
      <w:sz w:val="24"/>
      <w:szCs w:val="24"/>
    </w:rPr>
  </w:style>
  <w:style w:type="paragraph" w:styleId="6">
    <w:name w:val="heading 6"/>
    <w:next w:val="a"/>
    <w:qFormat/>
    <w:pPr>
      <w:outlineLvl w:val="5"/>
    </w:pPr>
    <w:rPr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Char"/>
    <w:uiPriority w:val="99"/>
    <w:semiHidden/>
    <w:unhideWhenUsed/>
    <w:qFormat/>
  </w:style>
  <w:style w:type="paragraph" w:styleId="a4">
    <w:name w:val="footnote text"/>
    <w:link w:val="Char0"/>
    <w:uiPriority w:val="99"/>
    <w:semiHidden/>
    <w:unhideWhenUsed/>
    <w:qFormat/>
  </w:style>
  <w:style w:type="paragraph" w:styleId="a5">
    <w:name w:val="Title"/>
    <w:qFormat/>
    <w:rPr>
      <w:sz w:val="56"/>
      <w:szCs w:val="56"/>
    </w:rPr>
  </w:style>
  <w:style w:type="table" w:styleId="a6">
    <w:name w:val="Table Grid"/>
    <w:basedOn w:val="a1"/>
    <w:semiHidden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ndnote reference"/>
    <w:uiPriority w:val="99"/>
    <w:semiHidden/>
    <w:unhideWhenUsed/>
    <w:qFormat/>
    <w:rPr>
      <w:vertAlign w:val="superscript"/>
    </w:rPr>
  </w:style>
  <w:style w:type="character" w:styleId="a8">
    <w:name w:val="Hyperlink"/>
    <w:uiPriority w:val="99"/>
    <w:unhideWhenUsed/>
    <w:rPr>
      <w:color w:val="0563C1"/>
      <w:u w:val="single"/>
    </w:rPr>
  </w:style>
  <w:style w:type="character" w:styleId="a9">
    <w:name w:val="footnote reference"/>
    <w:uiPriority w:val="99"/>
    <w:semiHidden/>
    <w:unhideWhenUsed/>
    <w:qFormat/>
    <w:rPr>
      <w:vertAlign w:val="superscript"/>
    </w:rPr>
  </w:style>
  <w:style w:type="paragraph" w:styleId="aa">
    <w:name w:val="List Paragraph"/>
    <w:qFormat/>
    <w:rPr>
      <w:sz w:val="24"/>
      <w:szCs w:val="24"/>
    </w:rPr>
  </w:style>
  <w:style w:type="character" w:customStyle="1" w:styleId="Char0">
    <w:name w:val="脚注文本 Char"/>
    <w:link w:val="a4"/>
    <w:uiPriority w:val="99"/>
    <w:semiHidden/>
    <w:unhideWhenUsed/>
    <w:qFormat/>
    <w:rPr>
      <w:sz w:val="20"/>
      <w:szCs w:val="20"/>
    </w:rPr>
  </w:style>
  <w:style w:type="character" w:customStyle="1" w:styleId="Char">
    <w:name w:val="尾注文本 Char"/>
    <w:link w:val="a3"/>
    <w:uiPriority w:val="99"/>
    <w:semiHidden/>
    <w:unhideWhenUsed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956</Words>
  <Characters>5451</Characters>
  <Application>Microsoft Office Word</Application>
  <DocSecurity>0</DocSecurity>
  <Lines>45</Lines>
  <Paragraphs>12</Paragraphs>
  <ScaleCrop>false</ScaleCrop>
  <Company>P R C</Company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 User</cp:lastModifiedBy>
  <cp:revision>9</cp:revision>
  <dcterms:created xsi:type="dcterms:W3CDTF">2026-06-25T14:52:00Z</dcterms:created>
  <dcterms:modified xsi:type="dcterms:W3CDTF">2026-07-31T01:32:00Z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eyJoZGlkIjoiMzg5ODU1YWUyMGFmMzY4YzY2ZmIxNjFjMWFmNTdlMjciLCJ1c2VySWQiOiI4OTU2OTE2MDcifQ==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FF4625823C4E4B9488DE76AF39675FA3_12</vt:lpwstr>
  </property>
</Properties>
</file>